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7607" w14:textId="77777777" w:rsidR="00EC24FF" w:rsidRDefault="00EC24FF" w:rsidP="00EC24FF">
      <w:pPr>
        <w:spacing w:after="0"/>
        <w:rPr>
          <w:b/>
          <w:bCs/>
        </w:rPr>
      </w:pPr>
      <w:r w:rsidRPr="00EC24FF">
        <w:rPr>
          <w:b/>
          <w:bCs/>
        </w:rPr>
        <w:t xml:space="preserve">What is the Hub? </w:t>
      </w:r>
    </w:p>
    <w:p w14:paraId="648032DB" w14:textId="77777777" w:rsidR="00EC24FF" w:rsidRPr="00EC24FF" w:rsidRDefault="00EC24FF" w:rsidP="00EC24FF">
      <w:pPr>
        <w:spacing w:after="0"/>
        <w:rPr>
          <w:b/>
          <w:bCs/>
        </w:rPr>
      </w:pPr>
    </w:p>
    <w:p w14:paraId="7ED29938" w14:textId="77777777" w:rsidR="00EC24FF" w:rsidRDefault="00EC24FF" w:rsidP="00EC24FF">
      <w:pPr>
        <w:spacing w:after="0"/>
      </w:pPr>
      <w:r>
        <w:t xml:space="preserve">The City Hub (“Hub”) is a modern, intuitive, and secure online platform that supports City’s </w:t>
      </w:r>
    </w:p>
    <w:p w14:paraId="704CFFC3" w14:textId="77777777" w:rsidR="00EC24FF" w:rsidRDefault="00EC24FF" w:rsidP="00EC24FF">
      <w:pPr>
        <w:spacing w:after="0"/>
      </w:pPr>
      <w:r>
        <w:t xml:space="preserve">registration services. </w:t>
      </w:r>
    </w:p>
    <w:p w14:paraId="2F638F5F" w14:textId="77777777" w:rsidR="00EC24FF" w:rsidRDefault="00EC24FF" w:rsidP="00EC24FF">
      <w:pPr>
        <w:spacing w:after="0"/>
      </w:pPr>
    </w:p>
    <w:p w14:paraId="02CEEC8B" w14:textId="36327C3E" w:rsidR="00EC24FF" w:rsidRDefault="00EC24FF" w:rsidP="00EC24FF">
      <w:pPr>
        <w:spacing w:after="0"/>
      </w:pPr>
      <w:r>
        <w:t>The Hub provides online on-demand register access to investors</w:t>
      </w:r>
      <w:r w:rsidR="00DD6DCE">
        <w:t xml:space="preserve"> and</w:t>
      </w:r>
      <w:r>
        <w:t xml:space="preserve"> financial intermediaries </w:t>
      </w:r>
      <w:r w:rsidR="00DD6DCE">
        <w:t>(</w:t>
      </w:r>
      <w:r>
        <w:t xml:space="preserve">where </w:t>
      </w:r>
      <w:r w:rsidR="00DD6DCE">
        <w:t xml:space="preserve">access is </w:t>
      </w:r>
      <w:r>
        <w:t>permitted by their clients</w:t>
      </w:r>
      <w:r w:rsidR="00DD6DCE">
        <w:t>)</w:t>
      </w:r>
      <w:r>
        <w:t xml:space="preserve">. </w:t>
      </w:r>
    </w:p>
    <w:p w14:paraId="5C4A7D87" w14:textId="77777777" w:rsidR="00EC24FF" w:rsidRDefault="00EC24FF" w:rsidP="00EC24FF">
      <w:pPr>
        <w:spacing w:after="0"/>
      </w:pPr>
    </w:p>
    <w:p w14:paraId="7A183BEB" w14:textId="3745FA40" w:rsidR="00EC24FF" w:rsidRDefault="00EC24FF" w:rsidP="00EC24FF">
      <w:pPr>
        <w:spacing w:after="0"/>
      </w:pPr>
      <w:r>
        <w:t>With their clients’ consent (</w:t>
      </w:r>
      <w:r w:rsidR="007C1D75">
        <w:t xml:space="preserve">via a </w:t>
      </w:r>
      <w:r>
        <w:t>L</w:t>
      </w:r>
      <w:r w:rsidR="007C1D75">
        <w:t>etter of Authority</w:t>
      </w:r>
      <w:r>
        <w:t xml:space="preserve">, offer application form or Hub invitation) FIs may access their clients’ </w:t>
      </w:r>
      <w:r w:rsidR="006153A0">
        <w:t xml:space="preserve">shareholding </w:t>
      </w:r>
      <w:r>
        <w:t xml:space="preserve">via the Hub. </w:t>
      </w:r>
    </w:p>
    <w:p w14:paraId="16FB9842" w14:textId="77777777" w:rsidR="00EC24FF" w:rsidRDefault="00EC24FF" w:rsidP="00EC24FF">
      <w:pPr>
        <w:spacing w:after="0"/>
      </w:pPr>
    </w:p>
    <w:p w14:paraId="751DC386" w14:textId="129E36A7" w:rsidR="007C1D75" w:rsidRDefault="008105DE" w:rsidP="00EC24FF">
      <w:pPr>
        <w:spacing w:after="0"/>
      </w:pPr>
      <w:r>
        <w:t>The Hub offers access to</w:t>
      </w:r>
      <w:r w:rsidR="007C1D75">
        <w:t>:</w:t>
      </w:r>
    </w:p>
    <w:p w14:paraId="2F69F051" w14:textId="64042970" w:rsidR="007C1D75" w:rsidRDefault="007C1D75" w:rsidP="007C1D75">
      <w:pPr>
        <w:numPr>
          <w:ilvl w:val="0"/>
          <w:numId w:val="1"/>
        </w:numPr>
        <w:spacing w:before="100" w:beforeAutospacing="1" w:after="0" w:line="240" w:lineRule="auto"/>
        <w:rPr>
          <w:rFonts w:eastAsia="Times New Roman"/>
          <w:lang w:eastAsia="en-GB"/>
          <w14:ligatures w14:val="none"/>
        </w:rPr>
      </w:pPr>
      <w:r>
        <w:rPr>
          <w:rFonts w:eastAsia="Times New Roman"/>
          <w:lang w:eastAsia="en-GB"/>
          <w14:ligatures w14:val="none"/>
        </w:rPr>
        <w:t xml:space="preserve">Shareholding </w:t>
      </w:r>
      <w:r w:rsidR="008105DE">
        <w:rPr>
          <w:rFonts w:eastAsia="Times New Roman"/>
          <w:lang w:eastAsia="en-GB"/>
          <w14:ligatures w14:val="none"/>
        </w:rPr>
        <w:t xml:space="preserve">balances </w:t>
      </w:r>
      <w:r>
        <w:rPr>
          <w:rFonts w:eastAsia="Times New Roman"/>
          <w:lang w:eastAsia="en-GB"/>
          <w14:ligatures w14:val="none"/>
        </w:rPr>
        <w:t>(incl. certificate details)</w:t>
      </w:r>
    </w:p>
    <w:p w14:paraId="0E350E79" w14:textId="77777777" w:rsidR="007C1D75" w:rsidRDefault="007C1D75" w:rsidP="007C1D75">
      <w:pPr>
        <w:numPr>
          <w:ilvl w:val="0"/>
          <w:numId w:val="1"/>
        </w:numPr>
        <w:spacing w:before="100" w:beforeAutospacing="1" w:after="0" w:line="240" w:lineRule="auto"/>
        <w:rPr>
          <w:rFonts w:eastAsia="Times New Roman"/>
          <w:lang w:eastAsia="en-GB"/>
          <w14:ligatures w14:val="none"/>
        </w:rPr>
      </w:pPr>
      <w:r>
        <w:rPr>
          <w:rFonts w:eastAsia="Times New Roman"/>
          <w:lang w:eastAsia="en-GB"/>
          <w14:ligatures w14:val="none"/>
        </w:rPr>
        <w:t>Current NAV valuation</w:t>
      </w:r>
    </w:p>
    <w:p w14:paraId="2478F088" w14:textId="77777777" w:rsidR="007C1D75" w:rsidRDefault="007C1D75" w:rsidP="007C1D75">
      <w:pPr>
        <w:numPr>
          <w:ilvl w:val="0"/>
          <w:numId w:val="1"/>
        </w:numPr>
        <w:spacing w:before="100" w:beforeAutospacing="1" w:after="0" w:line="240" w:lineRule="auto"/>
        <w:rPr>
          <w:rFonts w:eastAsia="Times New Roman"/>
          <w:lang w:eastAsia="en-GB"/>
          <w14:ligatures w14:val="none"/>
        </w:rPr>
      </w:pPr>
      <w:r>
        <w:rPr>
          <w:rFonts w:eastAsia="Times New Roman"/>
          <w:lang w:eastAsia="en-GB"/>
          <w14:ligatures w14:val="none"/>
        </w:rPr>
        <w:t>Transaction history</w:t>
      </w:r>
    </w:p>
    <w:p w14:paraId="36615D9F" w14:textId="4B1F8B15" w:rsidR="007C1D75" w:rsidRDefault="007C1D75" w:rsidP="00CB5DF7">
      <w:pPr>
        <w:numPr>
          <w:ilvl w:val="0"/>
          <w:numId w:val="1"/>
        </w:numPr>
        <w:spacing w:before="100" w:beforeAutospacing="1" w:after="0" w:line="240" w:lineRule="auto"/>
      </w:pPr>
      <w:r w:rsidRPr="007C1D75">
        <w:rPr>
          <w:rFonts w:eastAsia="Times New Roman"/>
          <w:lang w:eastAsia="en-GB"/>
          <w14:ligatures w14:val="none"/>
        </w:rPr>
        <w:t>Dividend history</w:t>
      </w:r>
    </w:p>
    <w:p w14:paraId="1D28AA65" w14:textId="581392E2" w:rsidR="007C1D75" w:rsidRDefault="008105DE" w:rsidP="007C1D75">
      <w:pPr>
        <w:pStyle w:val="ListParagraph"/>
        <w:numPr>
          <w:ilvl w:val="0"/>
          <w:numId w:val="1"/>
        </w:numPr>
        <w:spacing w:after="0"/>
      </w:pPr>
      <w:r>
        <w:t>Ability to download</w:t>
      </w:r>
      <w:r w:rsidR="00EC24FF">
        <w:t xml:space="preserve"> </w:t>
      </w:r>
      <w:r w:rsidR="00CB5DF7">
        <w:t>i</w:t>
      </w:r>
      <w:r w:rsidR="007C1D75">
        <w:t xml:space="preserve">ncome </w:t>
      </w:r>
      <w:r w:rsidR="00CB5DF7">
        <w:t>t</w:t>
      </w:r>
      <w:r w:rsidR="007C1D75">
        <w:t xml:space="preserve">ax </w:t>
      </w:r>
      <w:r w:rsidR="00CB5DF7">
        <w:t>r</w:t>
      </w:r>
      <w:r w:rsidR="007C1D75">
        <w:t xml:space="preserve">elief </w:t>
      </w:r>
      <w:r w:rsidR="00CB5DF7">
        <w:t>c</w:t>
      </w:r>
      <w:r w:rsidR="007C1D75">
        <w:t>ertificate</w:t>
      </w:r>
      <w:r w:rsidR="00235730">
        <w:t>s and dividend confirmations.</w:t>
      </w:r>
    </w:p>
    <w:p w14:paraId="3C6366FB" w14:textId="77777777" w:rsidR="007C1D75" w:rsidRDefault="007C1D75" w:rsidP="007C1D75">
      <w:pPr>
        <w:spacing w:after="0"/>
      </w:pPr>
    </w:p>
    <w:p w14:paraId="10CB08D6" w14:textId="51F60A87" w:rsidR="00EC24FF" w:rsidRDefault="00EC24FF" w:rsidP="00EC24FF">
      <w:pPr>
        <w:spacing w:after="0"/>
      </w:pPr>
      <w:r>
        <w:t>If the FI has introduced</w:t>
      </w:r>
      <w:r w:rsidR="00CB5DF7">
        <w:t xml:space="preserve"> </w:t>
      </w:r>
      <w:r>
        <w:t>multiple clients to the company, the FI may view all their clients through a single</w:t>
      </w:r>
      <w:r w:rsidR="008105DE">
        <w:t xml:space="preserve"> </w:t>
      </w:r>
      <w:r>
        <w:t>login (subject to receiving the necessary consent).</w:t>
      </w:r>
    </w:p>
    <w:p w14:paraId="0685EDF4" w14:textId="77777777" w:rsidR="007C1D75" w:rsidRDefault="007C1D75" w:rsidP="00EC24FF">
      <w:pPr>
        <w:spacing w:after="0"/>
      </w:pPr>
    </w:p>
    <w:p w14:paraId="066119A4" w14:textId="16EA3D67" w:rsidR="007C1D75" w:rsidRPr="00CB5DF7" w:rsidRDefault="007C1D75" w:rsidP="00EC24FF">
      <w:pPr>
        <w:spacing w:after="0"/>
        <w:rPr>
          <w:b/>
          <w:bCs/>
        </w:rPr>
      </w:pPr>
      <w:r w:rsidRPr="00CB5DF7">
        <w:rPr>
          <w:b/>
          <w:bCs/>
        </w:rPr>
        <w:t xml:space="preserve">How do I access my client’s </w:t>
      </w:r>
      <w:r w:rsidR="00795A88" w:rsidRPr="00CB5DF7">
        <w:rPr>
          <w:b/>
          <w:bCs/>
        </w:rPr>
        <w:t>details via the Hub?</w:t>
      </w:r>
    </w:p>
    <w:p w14:paraId="7B9AB4D5" w14:textId="77777777" w:rsidR="00795A88" w:rsidRDefault="00795A88" w:rsidP="00EC24FF">
      <w:pPr>
        <w:spacing w:after="0"/>
      </w:pPr>
    </w:p>
    <w:p w14:paraId="613C482C" w14:textId="05F7FE8B" w:rsidR="00795A88" w:rsidRDefault="00795A88" w:rsidP="00EC24FF">
      <w:pPr>
        <w:spacing w:after="0"/>
      </w:pPr>
      <w:r>
        <w:t>If you submit</w:t>
      </w:r>
      <w:r w:rsidR="009A6156">
        <w:t>ted</w:t>
      </w:r>
      <w:r>
        <w:t xml:space="preserve"> an application form </w:t>
      </w:r>
      <w:r w:rsidR="00652156">
        <w:t>as part of an Offer for your client,</w:t>
      </w:r>
      <w:r>
        <w:t xml:space="preserve"> the FI provided on the application form will automatically be given access to the client’s </w:t>
      </w:r>
      <w:r w:rsidR="006153A0">
        <w:t xml:space="preserve">shareholding </w:t>
      </w:r>
      <w:r>
        <w:t>on the Hub</w:t>
      </w:r>
      <w:r w:rsidR="00126C62">
        <w:t xml:space="preserve"> once the shares have been allotted. An email notification will be sent to the FI to confirm access </w:t>
      </w:r>
      <w:r w:rsidR="00652156">
        <w:t>h</w:t>
      </w:r>
      <w:r w:rsidR="00126C62">
        <w:t xml:space="preserve">as been granted. </w:t>
      </w:r>
    </w:p>
    <w:p w14:paraId="74AA0BE6" w14:textId="77777777" w:rsidR="00126C62" w:rsidRDefault="00126C62" w:rsidP="00EC24FF">
      <w:pPr>
        <w:spacing w:after="0"/>
      </w:pPr>
    </w:p>
    <w:p w14:paraId="2B43EAA7" w14:textId="49AE0EE8" w:rsidR="00126C62" w:rsidRDefault="00126C62" w:rsidP="00EC24FF">
      <w:pPr>
        <w:spacing w:after="0"/>
      </w:pPr>
      <w:r>
        <w:t xml:space="preserve">Should your client be an existing shareholder, you will need to check that authority is in place, if not, you should submit a letter of authority </w:t>
      </w:r>
      <w:r w:rsidR="009A6156">
        <w:t>to City. Once authority is in place, please create an account on the Hub by following</w:t>
      </w:r>
      <w:r w:rsidR="00652156">
        <w:t xml:space="preserve"> the ‘</w:t>
      </w:r>
      <w:r w:rsidR="00652156" w:rsidRPr="00EC24FF">
        <w:rPr>
          <w:b/>
          <w:bCs/>
        </w:rPr>
        <w:t>Registering and accessing The Hub</w:t>
      </w:r>
      <w:r w:rsidR="00652156">
        <w:rPr>
          <w:b/>
          <w:bCs/>
        </w:rPr>
        <w:t>’</w:t>
      </w:r>
      <w:r w:rsidR="009A6156">
        <w:t xml:space="preserve"> steps below. </w:t>
      </w:r>
    </w:p>
    <w:p w14:paraId="7C185DB9" w14:textId="77777777" w:rsidR="00652156" w:rsidRDefault="00652156" w:rsidP="00EC24FF">
      <w:pPr>
        <w:spacing w:after="0"/>
      </w:pPr>
    </w:p>
    <w:p w14:paraId="3C3968E9" w14:textId="3EC76972" w:rsidR="00652156" w:rsidRPr="00CB5DF7" w:rsidRDefault="00652156" w:rsidP="00652156">
      <w:pPr>
        <w:spacing w:after="0"/>
      </w:pPr>
      <w:r>
        <w:t xml:space="preserve">Alternatively, if your client has set up their own account on the Hub, they may invite you. Please refer to </w:t>
      </w:r>
      <w:r w:rsidRPr="00CB5DF7">
        <w:rPr>
          <w:b/>
          <w:bCs/>
        </w:rPr>
        <w:t>‘</w:t>
      </w:r>
      <w:r w:rsidRPr="00652156">
        <w:rPr>
          <w:b/>
          <w:bCs/>
        </w:rPr>
        <w:t>How can my client give me access to their holding?</w:t>
      </w:r>
      <w:r w:rsidRPr="00CB5DF7">
        <w:rPr>
          <w:b/>
          <w:bCs/>
        </w:rPr>
        <w:t>’</w:t>
      </w:r>
      <w:r w:rsidR="006153A0">
        <w:rPr>
          <w:b/>
          <w:bCs/>
        </w:rPr>
        <w:t xml:space="preserve"> </w:t>
      </w:r>
      <w:r w:rsidR="006153A0">
        <w:t>below f</w:t>
      </w:r>
      <w:r>
        <w:t xml:space="preserve">or more information. </w:t>
      </w:r>
    </w:p>
    <w:p w14:paraId="22FEBE2B" w14:textId="77777777" w:rsidR="00EC24FF" w:rsidRDefault="00EC24FF" w:rsidP="00EC24FF">
      <w:pPr>
        <w:spacing w:after="0"/>
      </w:pPr>
    </w:p>
    <w:p w14:paraId="581EA87F" w14:textId="77777777" w:rsidR="00EC24FF" w:rsidRDefault="00EC24FF" w:rsidP="00EC24FF">
      <w:pPr>
        <w:spacing w:after="0"/>
        <w:rPr>
          <w:b/>
          <w:bCs/>
        </w:rPr>
      </w:pPr>
      <w:r w:rsidRPr="00EC24FF">
        <w:rPr>
          <w:b/>
          <w:bCs/>
        </w:rPr>
        <w:t xml:space="preserve">Registering and accessing The Hub </w:t>
      </w:r>
    </w:p>
    <w:p w14:paraId="1BB7371D" w14:textId="77777777" w:rsidR="00EC24FF" w:rsidRPr="00EC24FF" w:rsidRDefault="00EC24FF" w:rsidP="00EC24FF">
      <w:pPr>
        <w:spacing w:after="0"/>
        <w:rPr>
          <w:b/>
          <w:bCs/>
        </w:rPr>
      </w:pPr>
    </w:p>
    <w:p w14:paraId="5D40D6BB" w14:textId="40EB508D" w:rsidR="00EC24FF" w:rsidRDefault="00EC24FF" w:rsidP="00EC24FF">
      <w:pPr>
        <w:spacing w:after="0"/>
      </w:pPr>
      <w:r>
        <w:t>You can access the Hub by visiting;</w:t>
      </w:r>
      <w:r w:rsidR="009A6156">
        <w:t xml:space="preserve"> </w:t>
      </w:r>
      <w:hyperlink r:id="rId5" w:history="1">
        <w:r w:rsidRPr="00D92381">
          <w:rPr>
            <w:rStyle w:val="Hyperlink"/>
          </w:rPr>
          <w:t>https://molten-ventures-vct.cityhub.uk.com</w:t>
        </w:r>
      </w:hyperlink>
    </w:p>
    <w:p w14:paraId="755D82DB" w14:textId="77777777" w:rsidR="00EC24FF" w:rsidRDefault="00EC24FF" w:rsidP="00EC24FF">
      <w:pPr>
        <w:spacing w:after="0"/>
      </w:pPr>
    </w:p>
    <w:p w14:paraId="1ABBB23B" w14:textId="79D295C5" w:rsidR="009A6156" w:rsidRDefault="009A6156" w:rsidP="009A6156">
      <w:pPr>
        <w:numPr>
          <w:ilvl w:val="0"/>
          <w:numId w:val="2"/>
        </w:numPr>
        <w:spacing w:after="0"/>
      </w:pPr>
      <w:r>
        <w:t xml:space="preserve">to register, you will need to select the </w:t>
      </w:r>
      <w:r w:rsidRPr="00CB5DF7">
        <w:rPr>
          <w:b/>
          <w:bCs/>
        </w:rPr>
        <w:t>‘</w:t>
      </w:r>
      <w:r w:rsidR="00652156" w:rsidRPr="00CB5DF7">
        <w:rPr>
          <w:b/>
          <w:bCs/>
        </w:rPr>
        <w:t>R</w:t>
      </w:r>
      <w:r w:rsidRPr="00CB5DF7">
        <w:rPr>
          <w:b/>
          <w:bCs/>
        </w:rPr>
        <w:t>egister’</w:t>
      </w:r>
      <w:r>
        <w:t xml:space="preserve"> tab </w:t>
      </w:r>
    </w:p>
    <w:p w14:paraId="74E899D4" w14:textId="52D399AF" w:rsidR="009A6156" w:rsidRPr="001A2262" w:rsidRDefault="009A6156" w:rsidP="009A6156">
      <w:pPr>
        <w:numPr>
          <w:ilvl w:val="0"/>
          <w:numId w:val="2"/>
        </w:numPr>
        <w:spacing w:after="0"/>
      </w:pPr>
      <w:r w:rsidRPr="001A2262">
        <w:t>from the </w:t>
      </w:r>
      <w:r w:rsidRPr="001A2262">
        <w:rPr>
          <w:b/>
          <w:bCs/>
        </w:rPr>
        <w:t>‘Type’</w:t>
      </w:r>
      <w:r w:rsidRPr="001A2262">
        <w:t> drop down menu choose </w:t>
      </w:r>
      <w:r w:rsidRPr="001A2262">
        <w:rPr>
          <w:b/>
          <w:bCs/>
        </w:rPr>
        <w:t>‘I</w:t>
      </w:r>
      <w:r>
        <w:rPr>
          <w:b/>
          <w:bCs/>
        </w:rPr>
        <w:t>ntermediary</w:t>
      </w:r>
      <w:r w:rsidRPr="001A2262">
        <w:rPr>
          <w:b/>
          <w:bCs/>
        </w:rPr>
        <w:t>’</w:t>
      </w:r>
      <w:r w:rsidRPr="001A2262">
        <w:t> and complete the remaining fields with your details</w:t>
      </w:r>
    </w:p>
    <w:p w14:paraId="1A625127" w14:textId="598B4953" w:rsidR="009A6156" w:rsidRDefault="009A6156" w:rsidP="009A6156">
      <w:pPr>
        <w:numPr>
          <w:ilvl w:val="0"/>
          <w:numId w:val="2"/>
        </w:numPr>
        <w:spacing w:after="0"/>
      </w:pPr>
      <w:r w:rsidRPr="001A2262">
        <w:t xml:space="preserve">After entering </w:t>
      </w:r>
      <w:r>
        <w:t xml:space="preserve">the required </w:t>
      </w:r>
      <w:r w:rsidRPr="001A2262">
        <w:t>details, press </w:t>
      </w:r>
      <w:r w:rsidRPr="00652156">
        <w:rPr>
          <w:b/>
          <w:bCs/>
        </w:rPr>
        <w:t>‘Register’</w:t>
      </w:r>
      <w:r w:rsidRPr="001A2262">
        <w:t> </w:t>
      </w:r>
    </w:p>
    <w:p w14:paraId="48D017D0" w14:textId="5CDFC307" w:rsidR="009A6156" w:rsidRPr="001A2262" w:rsidRDefault="009A6156" w:rsidP="009A6156">
      <w:pPr>
        <w:numPr>
          <w:ilvl w:val="0"/>
          <w:numId w:val="2"/>
        </w:numPr>
        <w:spacing w:after="0"/>
      </w:pPr>
      <w:r>
        <w:t xml:space="preserve">You will now need to contact City on the details </w:t>
      </w:r>
      <w:r w:rsidR="00652156">
        <w:t xml:space="preserve">below, </w:t>
      </w:r>
      <w:r>
        <w:t>to ask that you</w:t>
      </w:r>
      <w:r w:rsidR="00235730">
        <w:t>r</w:t>
      </w:r>
      <w:r>
        <w:t xml:space="preserve"> client</w:t>
      </w:r>
      <w:r w:rsidR="00652156">
        <w:t>(s)</w:t>
      </w:r>
      <w:r>
        <w:t xml:space="preserve"> be linked to your login</w:t>
      </w:r>
    </w:p>
    <w:p w14:paraId="38DE3E01" w14:textId="61F866B7" w:rsidR="00652156" w:rsidRDefault="009A6156" w:rsidP="00652156">
      <w:pPr>
        <w:numPr>
          <w:ilvl w:val="0"/>
          <w:numId w:val="2"/>
        </w:numPr>
        <w:spacing w:after="0"/>
      </w:pPr>
      <w:r>
        <w:t>Once linked, y</w:t>
      </w:r>
      <w:r w:rsidRPr="001A2262">
        <w:t>ou will need to select the </w:t>
      </w:r>
      <w:r w:rsidRPr="009A6156">
        <w:rPr>
          <w:b/>
          <w:bCs/>
        </w:rPr>
        <w:t>‘Login’</w:t>
      </w:r>
      <w:r w:rsidRPr="001A2262">
        <w:t> tab</w:t>
      </w:r>
      <w:r>
        <w:t xml:space="preserve"> and</w:t>
      </w:r>
      <w:r w:rsidRPr="001A2262">
        <w:t xml:space="preserve"> login using your credentials</w:t>
      </w:r>
      <w:r>
        <w:t xml:space="preserve"> </w:t>
      </w:r>
    </w:p>
    <w:p w14:paraId="0A3A740C" w14:textId="77777777" w:rsidR="009A6156" w:rsidRDefault="009A6156" w:rsidP="00CB5DF7">
      <w:pPr>
        <w:spacing w:after="0"/>
        <w:ind w:left="720"/>
      </w:pPr>
    </w:p>
    <w:p w14:paraId="3D186761" w14:textId="32A6F3B3" w:rsidR="00EC24FF" w:rsidRDefault="00EC24FF" w:rsidP="00B93394">
      <w:pPr>
        <w:spacing w:after="0"/>
      </w:pPr>
      <w:r>
        <w:lastRenderedPageBreak/>
        <w:t xml:space="preserve">Should you have any questions regarding the registration process, please contact </w:t>
      </w:r>
      <w:r w:rsidR="00B93394">
        <w:t xml:space="preserve">City directly </w:t>
      </w:r>
      <w:r>
        <w:t xml:space="preserve">on 01484 240910 or by email at: </w:t>
      </w:r>
      <w:hyperlink r:id="rId6" w:history="1">
        <w:r w:rsidR="007C1D75">
          <w:rPr>
            <w:rStyle w:val="Hyperlink"/>
          </w:rPr>
          <w:t>registrars</w:t>
        </w:r>
        <w:r w:rsidR="007C1D75" w:rsidRPr="00D92381">
          <w:rPr>
            <w:rStyle w:val="Hyperlink"/>
          </w:rPr>
          <w:t>@city.uk.com</w:t>
        </w:r>
      </w:hyperlink>
      <w:r w:rsidR="009A6156">
        <w:t>.</w:t>
      </w:r>
    </w:p>
    <w:p w14:paraId="7EF26758" w14:textId="77777777" w:rsidR="00DD6DCE" w:rsidRDefault="00DD6DCE" w:rsidP="00EC24FF">
      <w:pPr>
        <w:spacing w:after="0"/>
      </w:pPr>
    </w:p>
    <w:p w14:paraId="6C42D711" w14:textId="77777777" w:rsidR="00EC24FF" w:rsidRDefault="00EC24FF" w:rsidP="00EC24FF">
      <w:pPr>
        <w:spacing w:after="0"/>
        <w:rPr>
          <w:b/>
          <w:bCs/>
        </w:rPr>
      </w:pPr>
      <w:r w:rsidRPr="00EC24FF">
        <w:rPr>
          <w:b/>
          <w:bCs/>
        </w:rPr>
        <w:t xml:space="preserve">How can my client give me access to their holding? </w:t>
      </w:r>
    </w:p>
    <w:p w14:paraId="59EC8632" w14:textId="77777777" w:rsidR="00EC24FF" w:rsidRDefault="00EC24FF" w:rsidP="00EC24FF">
      <w:pPr>
        <w:spacing w:after="0"/>
        <w:rPr>
          <w:b/>
          <w:bCs/>
        </w:rPr>
      </w:pPr>
    </w:p>
    <w:p w14:paraId="275417D0" w14:textId="370450B6" w:rsidR="00652156" w:rsidRDefault="00652156" w:rsidP="00652156">
      <w:pPr>
        <w:spacing w:after="0"/>
      </w:pPr>
      <w:r>
        <w:t>If you would like your client to give you access to their shareholding, they can invite you to have access by clicking '</w:t>
      </w:r>
      <w:r w:rsidRPr="00DD4B22">
        <w:rPr>
          <w:b/>
          <w:bCs/>
        </w:rPr>
        <w:t>Invite Intermediary</w:t>
      </w:r>
      <w:r>
        <w:t xml:space="preserve">' in their Hub account. </w:t>
      </w:r>
    </w:p>
    <w:p w14:paraId="602246ED" w14:textId="77777777" w:rsidR="00652156" w:rsidRDefault="00652156" w:rsidP="00652156">
      <w:pPr>
        <w:spacing w:after="0"/>
      </w:pPr>
    </w:p>
    <w:p w14:paraId="1E07CD10" w14:textId="77777777" w:rsidR="00652156" w:rsidRDefault="00652156" w:rsidP="00652156">
      <w:pPr>
        <w:spacing w:after="0"/>
      </w:pPr>
      <w:r>
        <w:t>Once invited, you will be sent an email confirming their shareholding has been linked to your account along with:</w:t>
      </w:r>
    </w:p>
    <w:p w14:paraId="2C52A5EC" w14:textId="77777777" w:rsidR="00652156" w:rsidRDefault="00652156" w:rsidP="00652156">
      <w:pPr>
        <w:spacing w:after="0"/>
      </w:pPr>
    </w:p>
    <w:p w14:paraId="24B85D2B" w14:textId="77777777" w:rsidR="006153A0" w:rsidRDefault="006153A0" w:rsidP="006153A0">
      <w:pPr>
        <w:pStyle w:val="ListParagraph"/>
        <w:numPr>
          <w:ilvl w:val="0"/>
          <w:numId w:val="3"/>
        </w:numPr>
        <w:spacing w:after="0"/>
      </w:pPr>
      <w:r>
        <w:t>a link to the Hub</w:t>
      </w:r>
    </w:p>
    <w:p w14:paraId="4FDAFA50" w14:textId="4880B032" w:rsidR="006153A0" w:rsidRDefault="006153A0" w:rsidP="006153A0">
      <w:pPr>
        <w:pStyle w:val="ListParagraph"/>
        <w:numPr>
          <w:ilvl w:val="0"/>
          <w:numId w:val="3"/>
        </w:numPr>
        <w:spacing w:after="0"/>
      </w:pPr>
      <w:r>
        <w:t xml:space="preserve">your username, and </w:t>
      </w:r>
    </w:p>
    <w:p w14:paraId="1EC1A8AE" w14:textId="062B7A19" w:rsidR="006153A0" w:rsidRDefault="006153A0" w:rsidP="006153A0">
      <w:pPr>
        <w:pStyle w:val="ListParagraph"/>
        <w:numPr>
          <w:ilvl w:val="0"/>
          <w:numId w:val="3"/>
        </w:numPr>
        <w:spacing w:after="0"/>
      </w:pPr>
      <w:r>
        <w:t>a temporary password</w:t>
      </w:r>
    </w:p>
    <w:p w14:paraId="2F78CDA9" w14:textId="77777777" w:rsidR="00652156" w:rsidRDefault="00652156" w:rsidP="00652156">
      <w:pPr>
        <w:spacing w:after="0"/>
      </w:pPr>
    </w:p>
    <w:p w14:paraId="48769EE4" w14:textId="58EF0CF0" w:rsidR="00652156" w:rsidRDefault="006153A0" w:rsidP="00652156">
      <w:pPr>
        <w:spacing w:after="0"/>
      </w:pPr>
      <w:r>
        <w:t xml:space="preserve">Once </w:t>
      </w:r>
      <w:r w:rsidR="00652156">
        <w:t>log</w:t>
      </w:r>
      <w:r>
        <w:t>ged</w:t>
      </w:r>
      <w:r w:rsidR="00652156">
        <w:t xml:space="preserve"> in</w:t>
      </w:r>
      <w:r>
        <w:t xml:space="preserve">, please </w:t>
      </w:r>
      <w:r w:rsidR="00652156">
        <w:t>change your password to a more permanent one.</w:t>
      </w:r>
    </w:p>
    <w:p w14:paraId="6E28E737" w14:textId="77777777" w:rsidR="00652156" w:rsidRPr="00EC24FF" w:rsidRDefault="00652156" w:rsidP="00EC24FF">
      <w:pPr>
        <w:spacing w:after="0"/>
        <w:rPr>
          <w:b/>
          <w:bCs/>
        </w:rPr>
      </w:pPr>
    </w:p>
    <w:p w14:paraId="38407A91" w14:textId="59B74B23" w:rsidR="00EC24FF" w:rsidRDefault="00EC24FF" w:rsidP="00EC24FF">
      <w:pPr>
        <w:spacing w:after="0"/>
        <w:rPr>
          <w:b/>
          <w:bCs/>
          <w:i/>
          <w:iCs/>
        </w:rPr>
      </w:pPr>
      <w:r w:rsidRPr="00CB5DF7">
        <w:rPr>
          <w:b/>
          <w:bCs/>
          <w:i/>
          <w:iCs/>
        </w:rPr>
        <w:t>Appendix 2</w:t>
      </w:r>
      <w:r w:rsidR="006153A0" w:rsidRPr="00CB5DF7">
        <w:rPr>
          <w:b/>
          <w:bCs/>
          <w:i/>
          <w:iCs/>
        </w:rPr>
        <w:t xml:space="preserve"> </w:t>
      </w:r>
      <w:r w:rsidRPr="00CB5DF7">
        <w:rPr>
          <w:b/>
          <w:bCs/>
          <w:i/>
          <w:iCs/>
        </w:rPr>
        <w:t>FAQs</w:t>
      </w:r>
    </w:p>
    <w:p w14:paraId="15D642F3" w14:textId="77777777" w:rsidR="00AB5163" w:rsidRDefault="00AB5163" w:rsidP="00EC24FF">
      <w:pPr>
        <w:spacing w:after="0"/>
        <w:rPr>
          <w:b/>
          <w:bCs/>
          <w:i/>
          <w:iCs/>
        </w:rPr>
      </w:pPr>
    </w:p>
    <w:p w14:paraId="49170085" w14:textId="6EBA4FDC" w:rsidR="00AB5163" w:rsidRDefault="00AB5163" w:rsidP="00EC24FF">
      <w:pPr>
        <w:spacing w:after="0"/>
        <w:rPr>
          <w:b/>
          <w:bCs/>
        </w:rPr>
      </w:pPr>
      <w:r w:rsidRPr="00CB5DF7">
        <w:rPr>
          <w:b/>
          <w:bCs/>
        </w:rPr>
        <w:t xml:space="preserve">What are </w:t>
      </w:r>
      <w:r w:rsidR="00B93394">
        <w:rPr>
          <w:b/>
          <w:bCs/>
        </w:rPr>
        <w:t>C</w:t>
      </w:r>
      <w:r w:rsidRPr="00CB5DF7">
        <w:rPr>
          <w:b/>
          <w:bCs/>
        </w:rPr>
        <w:t xml:space="preserve">ity’s contact details: </w:t>
      </w:r>
    </w:p>
    <w:p w14:paraId="68A8707F" w14:textId="77777777" w:rsidR="00AB5163" w:rsidRDefault="00AB5163" w:rsidP="00EC24FF">
      <w:pPr>
        <w:spacing w:after="0"/>
        <w:rPr>
          <w:b/>
          <w:bCs/>
        </w:rPr>
      </w:pPr>
    </w:p>
    <w:p w14:paraId="7EE331EA" w14:textId="77777777" w:rsidR="00AB5163" w:rsidRDefault="00AB5163" w:rsidP="00AB5163">
      <w:pPr>
        <w:spacing w:after="0"/>
      </w:pPr>
      <w:r>
        <w:rPr>
          <w:b/>
          <w:bCs/>
        </w:rPr>
        <w:t xml:space="preserve">A: </w:t>
      </w:r>
      <w:r>
        <w:t xml:space="preserve">The City Partnership (UK) Limited, The Mending Rooms, Park Valley Mills, </w:t>
      </w:r>
      <w:proofErr w:type="spellStart"/>
      <w:r>
        <w:t>Meltham</w:t>
      </w:r>
      <w:proofErr w:type="spellEnd"/>
      <w:r>
        <w:t xml:space="preserve"> Road, </w:t>
      </w:r>
    </w:p>
    <w:p w14:paraId="003523E8" w14:textId="72220BA3" w:rsidR="00AB5163" w:rsidRDefault="00AB5163" w:rsidP="00AB5163">
      <w:pPr>
        <w:spacing w:after="0"/>
        <w:rPr>
          <w:b/>
          <w:bCs/>
        </w:rPr>
      </w:pPr>
      <w:r>
        <w:t xml:space="preserve">Huddersfield HD4 7BH </w:t>
      </w:r>
    </w:p>
    <w:p w14:paraId="45F6C31E" w14:textId="3C81773D" w:rsidR="00AB5163" w:rsidRDefault="00AB5163" w:rsidP="00EC24FF">
      <w:pPr>
        <w:spacing w:after="0"/>
        <w:rPr>
          <w:b/>
          <w:bCs/>
        </w:rPr>
      </w:pPr>
      <w:r>
        <w:rPr>
          <w:b/>
          <w:bCs/>
        </w:rPr>
        <w:t xml:space="preserve">E: </w:t>
      </w:r>
      <w:hyperlink r:id="rId7" w:history="1">
        <w:r>
          <w:rPr>
            <w:rStyle w:val="Hyperlink"/>
          </w:rPr>
          <w:t>registrars</w:t>
        </w:r>
        <w:r w:rsidRPr="00D92381">
          <w:rPr>
            <w:rStyle w:val="Hyperlink"/>
          </w:rPr>
          <w:t>@city.uk.com</w:t>
        </w:r>
      </w:hyperlink>
    </w:p>
    <w:p w14:paraId="043002E6" w14:textId="1C213030" w:rsidR="00AB5163" w:rsidRDefault="00AB5163" w:rsidP="00EC24FF">
      <w:pPr>
        <w:spacing w:after="0"/>
        <w:rPr>
          <w:b/>
          <w:bCs/>
        </w:rPr>
      </w:pPr>
      <w:r>
        <w:rPr>
          <w:b/>
          <w:bCs/>
        </w:rPr>
        <w:t xml:space="preserve">Phone: </w:t>
      </w:r>
      <w:r w:rsidRPr="00CB5DF7">
        <w:t>01484 240 910</w:t>
      </w:r>
      <w:r w:rsidRPr="00AB5163">
        <w:rPr>
          <w:b/>
          <w:bCs/>
        </w:rPr>
        <w:t xml:space="preserve"> </w:t>
      </w:r>
    </w:p>
    <w:p w14:paraId="3157BC01" w14:textId="77777777" w:rsidR="00AB5163" w:rsidRPr="005813B0" w:rsidRDefault="00AB5163" w:rsidP="00AB5163">
      <w:pPr>
        <w:spacing w:after="0"/>
        <w:rPr>
          <w:i/>
          <w:iCs/>
          <w:sz w:val="18"/>
          <w:szCs w:val="18"/>
        </w:rPr>
      </w:pPr>
      <w:r w:rsidRPr="005813B0">
        <w:rPr>
          <w:i/>
          <w:iCs/>
          <w:sz w:val="16"/>
          <w:szCs w:val="16"/>
        </w:rPr>
        <w:t>Please note that lines are open Mon - Fri, 9am - 5.30pm (excl. English public holidays). Calls from within the UK will be charged at the standard national rate and calls from outside the UK will be charged at the applicable international rate.</w:t>
      </w:r>
    </w:p>
    <w:p w14:paraId="1E15731D" w14:textId="77777777" w:rsidR="00EC24FF" w:rsidRDefault="00EC24FF" w:rsidP="00EC24FF">
      <w:pPr>
        <w:spacing w:after="0"/>
      </w:pPr>
    </w:p>
    <w:p w14:paraId="1CAAECD0" w14:textId="1F256AEC" w:rsidR="00EC24FF" w:rsidRDefault="00EC24FF" w:rsidP="00EC24FF">
      <w:pPr>
        <w:spacing w:after="0"/>
        <w:rPr>
          <w:b/>
          <w:bCs/>
        </w:rPr>
      </w:pPr>
      <w:r w:rsidRPr="00EC24FF">
        <w:rPr>
          <w:b/>
          <w:bCs/>
        </w:rPr>
        <w:t xml:space="preserve">How can my client update their </w:t>
      </w:r>
      <w:r w:rsidR="00AB5163">
        <w:rPr>
          <w:b/>
          <w:bCs/>
        </w:rPr>
        <w:t>A</w:t>
      </w:r>
      <w:r w:rsidR="003F292E">
        <w:rPr>
          <w:b/>
          <w:bCs/>
        </w:rPr>
        <w:t xml:space="preserve">ddress or </w:t>
      </w:r>
      <w:r w:rsidRPr="00EC24FF">
        <w:rPr>
          <w:b/>
          <w:bCs/>
        </w:rPr>
        <w:t>Bank</w:t>
      </w:r>
      <w:r w:rsidR="003F292E">
        <w:rPr>
          <w:b/>
          <w:bCs/>
        </w:rPr>
        <w:t>/</w:t>
      </w:r>
      <w:r w:rsidRPr="00EC24FF">
        <w:rPr>
          <w:b/>
          <w:bCs/>
        </w:rPr>
        <w:t>Building Society Mandate Instructions?</w:t>
      </w:r>
    </w:p>
    <w:p w14:paraId="3954D0CE" w14:textId="77777777" w:rsidR="00EC24FF" w:rsidRPr="00EC24FF" w:rsidRDefault="00EC24FF" w:rsidP="00EC24FF">
      <w:pPr>
        <w:spacing w:after="0"/>
        <w:rPr>
          <w:b/>
          <w:bCs/>
        </w:rPr>
      </w:pPr>
    </w:p>
    <w:p w14:paraId="43C9BD55" w14:textId="754191FA" w:rsidR="00EC24FF" w:rsidRDefault="00EC24FF" w:rsidP="00AB5163">
      <w:pPr>
        <w:spacing w:after="0"/>
      </w:pPr>
      <w:r>
        <w:t xml:space="preserve">If your client needs to update their </w:t>
      </w:r>
      <w:r w:rsidR="003F292E">
        <w:t xml:space="preserve">address or </w:t>
      </w:r>
      <w:r>
        <w:t xml:space="preserve">mandate instruction on their shareholding, </w:t>
      </w:r>
      <w:r w:rsidR="00235730">
        <w:t>they can do this via one of the</w:t>
      </w:r>
      <w:r w:rsidR="00AB5163">
        <w:t xml:space="preserve"> following options:</w:t>
      </w:r>
    </w:p>
    <w:p w14:paraId="7BEC4D67" w14:textId="77777777" w:rsidR="00AB5163" w:rsidRDefault="00AB5163" w:rsidP="00AB5163">
      <w:pPr>
        <w:spacing w:after="0"/>
      </w:pPr>
    </w:p>
    <w:p w14:paraId="6E6448E1" w14:textId="77777777" w:rsidR="00AB5163" w:rsidRDefault="00AB5163" w:rsidP="00AB5163">
      <w:pPr>
        <w:pStyle w:val="ListParagraph"/>
        <w:numPr>
          <w:ilvl w:val="0"/>
          <w:numId w:val="8"/>
        </w:numPr>
        <w:spacing w:after="0"/>
      </w:pPr>
      <w:bookmarkStart w:id="0" w:name="_Hlk189651938"/>
      <w:r>
        <w:t xml:space="preserve">Update their details online via their own Hub account </w:t>
      </w:r>
    </w:p>
    <w:p w14:paraId="184CDD52" w14:textId="17C7B565" w:rsidR="00AB5163" w:rsidRDefault="00AB5163" w:rsidP="00AB5163">
      <w:pPr>
        <w:pStyle w:val="ListParagraph"/>
        <w:numPr>
          <w:ilvl w:val="0"/>
          <w:numId w:val="8"/>
        </w:numPr>
        <w:spacing w:after="0"/>
      </w:pPr>
      <w:r>
        <w:t xml:space="preserve">Following a series of security questions, City </w:t>
      </w:r>
      <w:r w:rsidR="00A351DC">
        <w:t>can</w:t>
      </w:r>
      <w:r>
        <w:t xml:space="preserve"> make the change over the phone </w:t>
      </w:r>
    </w:p>
    <w:p w14:paraId="57D356BF" w14:textId="77777777" w:rsidR="00AB5163" w:rsidRDefault="00AB5163" w:rsidP="00AB5163">
      <w:pPr>
        <w:pStyle w:val="ListParagraph"/>
        <w:numPr>
          <w:ilvl w:val="0"/>
          <w:numId w:val="8"/>
        </w:numPr>
        <w:spacing w:after="0"/>
      </w:pPr>
      <w:r>
        <w:t>Complete a Change of Address/Dividend Mandate Form and return to City in the post or via email (forms can be signed via DocuSign).</w:t>
      </w:r>
    </w:p>
    <w:p w14:paraId="2412D7BC" w14:textId="77777777" w:rsidR="009A2F30" w:rsidRDefault="009A2F30" w:rsidP="009A2F30">
      <w:pPr>
        <w:spacing w:after="0"/>
      </w:pPr>
    </w:p>
    <w:p w14:paraId="399C09A6" w14:textId="50F46042" w:rsidR="009A2F30" w:rsidRDefault="009A2F30" w:rsidP="00CB5DF7">
      <w:pPr>
        <w:spacing w:after="0"/>
        <w:jc w:val="center"/>
      </w:pPr>
      <w:r>
        <w:object w:dxaOrig="1541" w:dyaOrig="998" w14:anchorId="1419B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800272672" r:id="rId9"/>
        </w:object>
      </w:r>
      <w:r>
        <w:object w:dxaOrig="1541" w:dyaOrig="998" w14:anchorId="4A1D981F">
          <v:shape id="_x0000_i1026" type="#_x0000_t75" style="width:77.25pt;height:50.25pt" o:ole="">
            <v:imagedata r:id="rId10" o:title=""/>
          </v:shape>
          <o:OLEObject Type="Embed" ProgID="Package" ShapeID="_x0000_i1026" DrawAspect="Icon" ObjectID="_1800272673" r:id="rId11"/>
        </w:object>
      </w:r>
    </w:p>
    <w:p w14:paraId="1E162C46" w14:textId="77777777" w:rsidR="00AB5163" w:rsidRDefault="00AB5163" w:rsidP="00AB5163">
      <w:pPr>
        <w:spacing w:after="0"/>
      </w:pPr>
    </w:p>
    <w:bookmarkEnd w:id="0"/>
    <w:p w14:paraId="54C3CA45" w14:textId="66641398" w:rsidR="00EC24FF" w:rsidRDefault="00AB5163" w:rsidP="00EC24FF">
      <w:pPr>
        <w:spacing w:after="0"/>
      </w:pPr>
      <w:r>
        <w:t>City</w:t>
      </w:r>
      <w:r w:rsidR="00EC24FF">
        <w:t xml:space="preserve"> </w:t>
      </w:r>
      <w:r>
        <w:t>do not require t</w:t>
      </w:r>
      <w:r w:rsidR="00EC24FF">
        <w:t>he share certificate(s)</w:t>
      </w:r>
      <w:r>
        <w:t xml:space="preserve"> for these updates</w:t>
      </w:r>
      <w:r w:rsidR="00EC24FF">
        <w:t>.</w:t>
      </w:r>
    </w:p>
    <w:p w14:paraId="23BA8C4A" w14:textId="77777777" w:rsidR="00231D1A" w:rsidRDefault="00231D1A" w:rsidP="00EC24FF">
      <w:pPr>
        <w:spacing w:after="0"/>
      </w:pPr>
    </w:p>
    <w:p w14:paraId="2FBC1E39" w14:textId="77777777" w:rsidR="00231D1A" w:rsidRDefault="00231D1A" w:rsidP="00EC24FF">
      <w:pPr>
        <w:spacing w:after="0"/>
      </w:pPr>
    </w:p>
    <w:p w14:paraId="758F02D6" w14:textId="77777777" w:rsidR="00231D1A" w:rsidRDefault="00231D1A" w:rsidP="00EC24FF">
      <w:pPr>
        <w:spacing w:after="0"/>
      </w:pPr>
    </w:p>
    <w:p w14:paraId="567ABEF7" w14:textId="77777777" w:rsidR="003F292E" w:rsidRDefault="003F292E" w:rsidP="00EC24FF">
      <w:pPr>
        <w:spacing w:after="0"/>
      </w:pPr>
    </w:p>
    <w:p w14:paraId="22B8830D" w14:textId="77777777" w:rsidR="003F292E" w:rsidRDefault="003F292E" w:rsidP="003F292E">
      <w:pPr>
        <w:spacing w:after="0"/>
        <w:rPr>
          <w:b/>
          <w:bCs/>
        </w:rPr>
      </w:pPr>
      <w:r w:rsidRPr="00EC24FF">
        <w:rPr>
          <w:b/>
          <w:bCs/>
        </w:rPr>
        <w:lastRenderedPageBreak/>
        <w:t xml:space="preserve">How can my client update their Dividend Election Instructions? </w:t>
      </w:r>
    </w:p>
    <w:p w14:paraId="1B88466B" w14:textId="77777777" w:rsidR="003F292E" w:rsidRPr="00EC24FF" w:rsidRDefault="003F292E" w:rsidP="003F292E">
      <w:pPr>
        <w:spacing w:after="0"/>
        <w:rPr>
          <w:b/>
          <w:bCs/>
        </w:rPr>
      </w:pPr>
    </w:p>
    <w:p w14:paraId="56022F4B" w14:textId="61EB1855" w:rsidR="003F292E" w:rsidRDefault="003F292E" w:rsidP="003F292E">
      <w:pPr>
        <w:spacing w:after="0"/>
      </w:pPr>
      <w:r>
        <w:t>If your client needs to update their Dividend Election instructions, they can login to their</w:t>
      </w:r>
    </w:p>
    <w:p w14:paraId="2CDD2178" w14:textId="284B6810" w:rsidR="003F292E" w:rsidRDefault="003F292E" w:rsidP="003F292E">
      <w:pPr>
        <w:spacing w:after="0"/>
      </w:pPr>
      <w:r>
        <w:t>Hub account and make the change themselves.</w:t>
      </w:r>
    </w:p>
    <w:p w14:paraId="3A59CE8A" w14:textId="77777777" w:rsidR="003F292E" w:rsidRDefault="003F292E" w:rsidP="003F292E">
      <w:pPr>
        <w:spacing w:after="0"/>
      </w:pPr>
    </w:p>
    <w:p w14:paraId="225544B9" w14:textId="6FE3E615" w:rsidR="003F292E" w:rsidRDefault="003F292E" w:rsidP="003F292E">
      <w:pPr>
        <w:spacing w:after="0"/>
      </w:pPr>
      <w:r>
        <w:t xml:space="preserve">Alternatively, if they would like to enrol/exit the Dividend Reinvestment Scheme, they may also </w:t>
      </w:r>
    </w:p>
    <w:p w14:paraId="7921C4A3" w14:textId="573B38EE" w:rsidR="00AB5163" w:rsidRDefault="003F292E" w:rsidP="003F292E">
      <w:pPr>
        <w:spacing w:after="0"/>
      </w:pPr>
      <w:r>
        <w:t xml:space="preserve">complete </w:t>
      </w:r>
      <w:r w:rsidR="00A15AF1">
        <w:t>the relevant form</w:t>
      </w:r>
      <w:r w:rsidR="00AB5163">
        <w:t xml:space="preserve"> and return it to City in the post or via email (forms can be signed via DocuSign).</w:t>
      </w:r>
      <w:r w:rsidR="00A15AF1">
        <w:t xml:space="preserve"> </w:t>
      </w:r>
    </w:p>
    <w:p w14:paraId="1151D9AE" w14:textId="2DDF3F5E" w:rsidR="00A15AF1" w:rsidRDefault="00AB5163" w:rsidP="00CB5DF7">
      <w:pPr>
        <w:spacing w:after="0"/>
        <w:jc w:val="center"/>
      </w:pPr>
      <w:r>
        <w:object w:dxaOrig="1541" w:dyaOrig="998" w14:anchorId="6A68B364">
          <v:shape id="_x0000_i1027" type="#_x0000_t75" style="width:77.25pt;height:50.25pt" o:ole="">
            <v:imagedata r:id="rId12" o:title=""/>
          </v:shape>
          <o:OLEObject Type="Embed" ProgID="Package" ShapeID="_x0000_i1027" DrawAspect="Icon" ObjectID="_1800272674" r:id="rId13"/>
        </w:object>
      </w:r>
      <w:r>
        <w:object w:dxaOrig="1541" w:dyaOrig="998" w14:anchorId="13C34B75">
          <v:shape id="_x0000_i1028" type="#_x0000_t75" style="width:77.25pt;height:50.25pt" o:ole="">
            <v:imagedata r:id="rId14" o:title=""/>
          </v:shape>
          <o:OLEObject Type="Embed" ProgID="Package" ShapeID="_x0000_i1028" DrawAspect="Icon" ObjectID="_1800272675" r:id="rId15"/>
        </w:object>
      </w:r>
      <w:r>
        <w:object w:dxaOrig="1541" w:dyaOrig="998" w14:anchorId="0E74A603">
          <v:shape id="_x0000_i1029" type="#_x0000_t75" style="width:77.25pt;height:50.25pt" o:ole="">
            <v:imagedata r:id="rId16" o:title=""/>
          </v:shape>
          <o:OLEObject Type="Embed" ProgID="Package" ShapeID="_x0000_i1029" DrawAspect="Icon" ObjectID="_1800272676" r:id="rId17"/>
        </w:object>
      </w:r>
    </w:p>
    <w:p w14:paraId="3D794D22" w14:textId="77777777" w:rsidR="00EC24FF" w:rsidRDefault="00EC24FF" w:rsidP="00EC24FF">
      <w:pPr>
        <w:spacing w:after="0"/>
      </w:pPr>
    </w:p>
    <w:p w14:paraId="7633A6FC" w14:textId="77777777" w:rsidR="00EC24FF" w:rsidRDefault="00EC24FF" w:rsidP="00EC24FF">
      <w:pPr>
        <w:spacing w:after="0"/>
        <w:rPr>
          <w:b/>
          <w:bCs/>
        </w:rPr>
      </w:pPr>
      <w:r w:rsidRPr="00EC24FF">
        <w:rPr>
          <w:b/>
          <w:bCs/>
        </w:rPr>
        <w:t xml:space="preserve">How can my client change their name on their holding? </w:t>
      </w:r>
    </w:p>
    <w:p w14:paraId="5D961FC0" w14:textId="77777777" w:rsidR="00EC24FF" w:rsidRPr="00EC24FF" w:rsidRDefault="00EC24FF" w:rsidP="00EC24FF">
      <w:pPr>
        <w:spacing w:after="0"/>
        <w:rPr>
          <w:b/>
          <w:bCs/>
        </w:rPr>
      </w:pPr>
    </w:p>
    <w:p w14:paraId="3699FD4B" w14:textId="77777777" w:rsidR="00EC24FF" w:rsidRDefault="00EC24FF" w:rsidP="00EC24FF">
      <w:pPr>
        <w:spacing w:after="0"/>
      </w:pPr>
      <w:r>
        <w:t xml:space="preserve">If your client wishes to change the name registered on their holding, please ask them to </w:t>
      </w:r>
    </w:p>
    <w:p w14:paraId="4C9707E1" w14:textId="1CC4289D" w:rsidR="00EC24FF" w:rsidRDefault="00EC24FF" w:rsidP="00EC24FF">
      <w:pPr>
        <w:spacing w:after="0"/>
      </w:pPr>
      <w:r>
        <w:t xml:space="preserve">contact </w:t>
      </w:r>
      <w:r w:rsidR="00AB5163">
        <w:t xml:space="preserve">City </w:t>
      </w:r>
      <w:r>
        <w:t>in writing with the following information:</w:t>
      </w:r>
    </w:p>
    <w:p w14:paraId="198076CE" w14:textId="77777777" w:rsidR="00EC24FF" w:rsidRDefault="00EC24FF" w:rsidP="00EC24FF">
      <w:pPr>
        <w:spacing w:after="0"/>
      </w:pPr>
    </w:p>
    <w:p w14:paraId="4AB9FA32" w14:textId="77777777" w:rsidR="00AB5163" w:rsidRDefault="00AB5163" w:rsidP="00AB5163">
      <w:pPr>
        <w:pStyle w:val="ListParagraph"/>
        <w:numPr>
          <w:ilvl w:val="0"/>
          <w:numId w:val="9"/>
        </w:numPr>
        <w:spacing w:after="0"/>
      </w:pPr>
      <w:bookmarkStart w:id="1" w:name="_Hlk189652280"/>
      <w:r>
        <w:t>The company in which they hold shares</w:t>
      </w:r>
    </w:p>
    <w:p w14:paraId="5BC02A60" w14:textId="77777777" w:rsidR="00AB5163" w:rsidRDefault="00AB5163" w:rsidP="00AB5163">
      <w:pPr>
        <w:pStyle w:val="ListParagraph"/>
        <w:numPr>
          <w:ilvl w:val="0"/>
          <w:numId w:val="9"/>
        </w:numPr>
        <w:spacing w:after="0"/>
      </w:pPr>
      <w:r>
        <w:t>Previous name and registered address</w:t>
      </w:r>
    </w:p>
    <w:p w14:paraId="76269963" w14:textId="77777777" w:rsidR="00AB5163" w:rsidRDefault="00AB5163" w:rsidP="00AB5163">
      <w:pPr>
        <w:pStyle w:val="ListParagraph"/>
        <w:numPr>
          <w:ilvl w:val="0"/>
          <w:numId w:val="9"/>
        </w:numPr>
        <w:spacing w:after="0"/>
      </w:pPr>
      <w:r>
        <w:t>Their new name in full</w:t>
      </w:r>
    </w:p>
    <w:p w14:paraId="41D7561D" w14:textId="77777777" w:rsidR="00AB5163" w:rsidRDefault="00AB5163" w:rsidP="00AB5163">
      <w:pPr>
        <w:pStyle w:val="ListParagraph"/>
        <w:numPr>
          <w:ilvl w:val="0"/>
          <w:numId w:val="9"/>
        </w:numPr>
        <w:spacing w:after="0"/>
      </w:pPr>
      <w:r>
        <w:t>Their signature in their new name</w:t>
      </w:r>
    </w:p>
    <w:p w14:paraId="7D0F66C8" w14:textId="77777777" w:rsidR="00AB5163" w:rsidRDefault="00AB5163" w:rsidP="00AB5163">
      <w:pPr>
        <w:pStyle w:val="ListParagraph"/>
        <w:numPr>
          <w:ilvl w:val="0"/>
          <w:numId w:val="9"/>
        </w:numPr>
        <w:spacing w:after="0"/>
      </w:pPr>
      <w:r>
        <w:t>Send their Share Certificates for endorsement</w:t>
      </w:r>
    </w:p>
    <w:p w14:paraId="52E6F51A" w14:textId="31B3FE06" w:rsidR="00AB5163" w:rsidRDefault="00AB5163" w:rsidP="00AB5163">
      <w:pPr>
        <w:pStyle w:val="ListParagraph"/>
        <w:numPr>
          <w:ilvl w:val="0"/>
          <w:numId w:val="9"/>
        </w:numPr>
        <w:spacing w:after="0"/>
      </w:pPr>
      <w:r>
        <w:t>Supporting documentation for their change of name such as:</w:t>
      </w:r>
    </w:p>
    <w:bookmarkEnd w:id="1"/>
    <w:p w14:paraId="4AB83937" w14:textId="77777777" w:rsidR="00EC24FF" w:rsidRDefault="00EC24FF" w:rsidP="00CB5DF7">
      <w:pPr>
        <w:pStyle w:val="ListParagraph"/>
        <w:numPr>
          <w:ilvl w:val="0"/>
          <w:numId w:val="5"/>
        </w:numPr>
        <w:spacing w:after="0"/>
      </w:pPr>
      <w:r>
        <w:t>Marriage: Marriage Certificate</w:t>
      </w:r>
    </w:p>
    <w:p w14:paraId="1877BD3D" w14:textId="77777777" w:rsidR="00EC24FF" w:rsidRDefault="00EC24FF" w:rsidP="00CB5DF7">
      <w:pPr>
        <w:pStyle w:val="ListParagraph"/>
        <w:numPr>
          <w:ilvl w:val="0"/>
          <w:numId w:val="5"/>
        </w:numPr>
        <w:spacing w:after="0"/>
      </w:pPr>
      <w:r>
        <w:t>Divorce: Decree Absolute and Birth Certificate/previous Marriage Certificate</w:t>
      </w:r>
    </w:p>
    <w:p w14:paraId="4F935E80" w14:textId="77777777" w:rsidR="00EC24FF" w:rsidRDefault="00EC24FF" w:rsidP="00CB5DF7">
      <w:pPr>
        <w:pStyle w:val="ListParagraph"/>
        <w:numPr>
          <w:ilvl w:val="0"/>
          <w:numId w:val="5"/>
        </w:numPr>
        <w:spacing w:after="0"/>
      </w:pPr>
      <w:r>
        <w:t>Name change for other reasons: Stamped Deed Poll</w:t>
      </w:r>
    </w:p>
    <w:p w14:paraId="1E1C0765" w14:textId="35B104F1" w:rsidR="00EC24FF" w:rsidRDefault="00EC24FF" w:rsidP="00CB5DF7">
      <w:pPr>
        <w:pStyle w:val="ListParagraph"/>
        <w:numPr>
          <w:ilvl w:val="0"/>
          <w:numId w:val="5"/>
        </w:numPr>
        <w:spacing w:after="0"/>
      </w:pPr>
      <w:r>
        <w:t>Company name change: Certificate of Incorporation on change of name by the Registrar of Companies</w:t>
      </w:r>
    </w:p>
    <w:p w14:paraId="1EAE8715" w14:textId="77777777" w:rsidR="00EC24FF" w:rsidRDefault="00EC24FF" w:rsidP="00EC24FF">
      <w:pPr>
        <w:spacing w:after="0"/>
      </w:pPr>
    </w:p>
    <w:p w14:paraId="3DBB0E8C" w14:textId="627022E5" w:rsidR="00EC24FF" w:rsidRDefault="00AB5163" w:rsidP="00EC24FF">
      <w:pPr>
        <w:spacing w:after="0"/>
      </w:pPr>
      <w:r>
        <w:t>Supporting legal documentation should be a</w:t>
      </w:r>
      <w:r w:rsidR="00EC24FF">
        <w:t xml:space="preserve"> court sealed cop</w:t>
      </w:r>
      <w:r>
        <w:t>y or certified in ink - a</w:t>
      </w:r>
      <w:r w:rsidR="00EC24FF">
        <w:t>ny certified cop</w:t>
      </w:r>
      <w:r>
        <w:t>ies</w:t>
      </w:r>
      <w:r w:rsidR="00EC24FF">
        <w:t xml:space="preserve"> should have the original stamp proving certification (photocopies of a certified document will not be accepted).</w:t>
      </w:r>
    </w:p>
    <w:p w14:paraId="262DD05A" w14:textId="77777777" w:rsidR="00EC24FF" w:rsidRDefault="00EC24FF" w:rsidP="00EC24FF">
      <w:pPr>
        <w:spacing w:after="0"/>
      </w:pPr>
    </w:p>
    <w:p w14:paraId="2308D895" w14:textId="16A5639C" w:rsidR="00AB5163" w:rsidRDefault="00AB5163" w:rsidP="00AB5163">
      <w:pPr>
        <w:spacing w:after="0"/>
      </w:pPr>
      <w:r>
        <w:t>Such changes cannot be notified via email as original signatures are required.</w:t>
      </w:r>
    </w:p>
    <w:p w14:paraId="56EB1F5E" w14:textId="77777777" w:rsidR="00EC24FF" w:rsidRDefault="00EC24FF" w:rsidP="00EC24FF">
      <w:pPr>
        <w:spacing w:after="0"/>
      </w:pPr>
    </w:p>
    <w:p w14:paraId="7D0B0961" w14:textId="77777777" w:rsidR="00EC24FF" w:rsidRDefault="00EC24FF" w:rsidP="00EC24FF">
      <w:pPr>
        <w:spacing w:after="0"/>
        <w:rPr>
          <w:b/>
          <w:bCs/>
        </w:rPr>
      </w:pPr>
      <w:r w:rsidRPr="00EC24FF">
        <w:rPr>
          <w:b/>
          <w:bCs/>
        </w:rPr>
        <w:t>How can my client register a Power of Attorney?</w:t>
      </w:r>
    </w:p>
    <w:p w14:paraId="33E3BDDB" w14:textId="50EF07CC" w:rsidR="00EC24FF" w:rsidRPr="00EC24FF" w:rsidRDefault="00EC24FF" w:rsidP="00EC24FF">
      <w:pPr>
        <w:spacing w:after="0"/>
        <w:rPr>
          <w:b/>
          <w:bCs/>
        </w:rPr>
      </w:pPr>
      <w:r w:rsidRPr="00EC24FF">
        <w:rPr>
          <w:b/>
          <w:bCs/>
        </w:rPr>
        <w:t xml:space="preserve"> </w:t>
      </w:r>
    </w:p>
    <w:p w14:paraId="24DDE532" w14:textId="0EDEBC41" w:rsidR="00EC24FF" w:rsidRDefault="00EC24FF" w:rsidP="00EC24FF">
      <w:pPr>
        <w:spacing w:after="0"/>
      </w:pPr>
      <w:r>
        <w:t xml:space="preserve">To appoint a Power of Attorney, your client must submit </w:t>
      </w:r>
      <w:r w:rsidR="00231D1A">
        <w:t xml:space="preserve">an original or </w:t>
      </w:r>
      <w:r>
        <w:t xml:space="preserve">a </w:t>
      </w:r>
      <w:r w:rsidR="00D06FD7">
        <w:t>c</w:t>
      </w:r>
      <w:r>
        <w:t xml:space="preserve">ertified copy of the Power of Attorney, duly certified by the donor, a solicitor or a notary public, that it is a </w:t>
      </w:r>
    </w:p>
    <w:p w14:paraId="6FAE706D" w14:textId="77777777" w:rsidR="00EC24FF" w:rsidRDefault="00EC24FF" w:rsidP="00EC24FF">
      <w:pPr>
        <w:spacing w:after="0"/>
      </w:pPr>
      <w:r>
        <w:t xml:space="preserve">true and complete copy of the original. Where the Power is more than one page, this </w:t>
      </w:r>
    </w:p>
    <w:p w14:paraId="121BE775" w14:textId="68ADC751" w:rsidR="00EC24FF" w:rsidRDefault="00EC24FF" w:rsidP="00EC24FF">
      <w:pPr>
        <w:spacing w:after="0"/>
      </w:pPr>
      <w:r>
        <w:t xml:space="preserve">certification should appear on </w:t>
      </w:r>
      <w:proofErr w:type="gramStart"/>
      <w:r>
        <w:t>each and every</w:t>
      </w:r>
      <w:proofErr w:type="gramEnd"/>
      <w:r>
        <w:t xml:space="preserve"> page.</w:t>
      </w:r>
      <w:r w:rsidR="00AB5163">
        <w:t xml:space="preserve"> All certifications must be in ink and not a photocopy. </w:t>
      </w:r>
    </w:p>
    <w:p w14:paraId="5FF4311F" w14:textId="77777777" w:rsidR="00D06FD7" w:rsidRDefault="00D06FD7" w:rsidP="00EC24FF">
      <w:pPr>
        <w:spacing w:after="0"/>
      </w:pPr>
    </w:p>
    <w:p w14:paraId="235E3A18" w14:textId="08777306" w:rsidR="00D06FD7" w:rsidRDefault="00D06FD7" w:rsidP="00EC24FF">
      <w:pPr>
        <w:spacing w:after="0"/>
      </w:pPr>
      <w:r>
        <w:t xml:space="preserve">Alternatively, City may accept the online access code to access the document online. </w:t>
      </w:r>
    </w:p>
    <w:p w14:paraId="11B899C6" w14:textId="77777777" w:rsidR="00EC24FF" w:rsidRDefault="00EC24FF" w:rsidP="00EC24FF">
      <w:pPr>
        <w:spacing w:after="0"/>
      </w:pPr>
    </w:p>
    <w:p w14:paraId="04D21D19" w14:textId="43B9B05B" w:rsidR="00D06FD7" w:rsidRDefault="00D06FD7" w:rsidP="00D06FD7">
      <w:pPr>
        <w:spacing w:after="0"/>
      </w:pPr>
      <w:r>
        <w:t>Please state in the covering letter all the companies in which shares are held so that City can update all respective shareholding</w:t>
      </w:r>
      <w:r w:rsidR="00235730">
        <w:t>s</w:t>
      </w:r>
      <w:r>
        <w:t xml:space="preserve">. </w:t>
      </w:r>
    </w:p>
    <w:p w14:paraId="6DBFB085" w14:textId="77777777" w:rsidR="00EC24FF" w:rsidRDefault="00EC24FF" w:rsidP="00EC24FF">
      <w:pPr>
        <w:spacing w:after="0"/>
        <w:rPr>
          <w:b/>
          <w:bCs/>
        </w:rPr>
      </w:pPr>
      <w:r w:rsidRPr="00EC24FF">
        <w:rPr>
          <w:b/>
          <w:bCs/>
        </w:rPr>
        <w:lastRenderedPageBreak/>
        <w:t xml:space="preserve">How do I notify you of a deceased client? </w:t>
      </w:r>
    </w:p>
    <w:p w14:paraId="58DA5DA1" w14:textId="77777777" w:rsidR="00EC24FF" w:rsidRPr="00EC24FF" w:rsidRDefault="00EC24FF" w:rsidP="00EC24FF">
      <w:pPr>
        <w:spacing w:after="0"/>
        <w:rPr>
          <w:b/>
          <w:bCs/>
        </w:rPr>
      </w:pPr>
    </w:p>
    <w:p w14:paraId="6DE3D8AC" w14:textId="3DDC64FF" w:rsidR="00EC24FF" w:rsidRDefault="00EC24FF" w:rsidP="00EC24FF">
      <w:pPr>
        <w:spacing w:after="0"/>
      </w:pPr>
      <w:r>
        <w:t xml:space="preserve">If the holding is in a single name, </w:t>
      </w:r>
      <w:r w:rsidR="00D06FD7">
        <w:t xml:space="preserve">City </w:t>
      </w:r>
      <w:r>
        <w:t xml:space="preserve">can place a note on the register with a copy of the </w:t>
      </w:r>
    </w:p>
    <w:p w14:paraId="58FC3026" w14:textId="4B1B5989" w:rsidR="00EC24FF" w:rsidRDefault="00EC24FF" w:rsidP="00EC24FF">
      <w:pPr>
        <w:spacing w:after="0"/>
      </w:pPr>
      <w:r>
        <w:t xml:space="preserve">original or official copy of the Death Certificate. To register the executors on the register </w:t>
      </w:r>
      <w:r w:rsidR="00D06FD7">
        <w:t>City</w:t>
      </w:r>
      <w:r>
        <w:t xml:space="preserve"> </w:t>
      </w:r>
    </w:p>
    <w:p w14:paraId="5DD010C6" w14:textId="77777777" w:rsidR="00EC24FF" w:rsidRDefault="00EC24FF" w:rsidP="00EC24FF">
      <w:pPr>
        <w:spacing w:after="0"/>
      </w:pPr>
      <w:r>
        <w:t xml:space="preserve">will require either an original UK Grant of Representation or an office copy bearing the </w:t>
      </w:r>
    </w:p>
    <w:p w14:paraId="12205625" w14:textId="7346C0DF" w:rsidR="00EC24FF" w:rsidRDefault="00EC24FF" w:rsidP="00EC24FF">
      <w:pPr>
        <w:spacing w:after="0"/>
      </w:pPr>
      <w:r>
        <w:t>seal of the Court. Once this is registered, the executors can transfer or sell the</w:t>
      </w:r>
    </w:p>
    <w:p w14:paraId="7D959797" w14:textId="77777777" w:rsidR="00EC24FF" w:rsidRDefault="00EC24FF" w:rsidP="00EC24FF">
      <w:pPr>
        <w:spacing w:after="0"/>
      </w:pPr>
      <w:r>
        <w:t>shares.</w:t>
      </w:r>
    </w:p>
    <w:p w14:paraId="1E4E236D" w14:textId="77777777" w:rsidR="00EC24FF" w:rsidRDefault="00EC24FF" w:rsidP="00EC24FF">
      <w:pPr>
        <w:spacing w:after="0"/>
      </w:pPr>
      <w:r>
        <w:t xml:space="preserve">If your client's beneficiaries do not choose to obtain a Grant of Representation and the estate </w:t>
      </w:r>
    </w:p>
    <w:p w14:paraId="36B1CB2A" w14:textId="77777777" w:rsidR="00EC24FF" w:rsidRDefault="00EC24FF" w:rsidP="00EC24FF">
      <w:pPr>
        <w:spacing w:after="0"/>
      </w:pPr>
      <w:r>
        <w:t xml:space="preserve">does not exceed the Inheritance Tax limit with the total value of the holding not exceeding </w:t>
      </w:r>
    </w:p>
    <w:p w14:paraId="5DCBD76F" w14:textId="6C64B35E" w:rsidR="00EC24FF" w:rsidRDefault="00EC24FF" w:rsidP="00EC24FF">
      <w:pPr>
        <w:spacing w:after="0"/>
      </w:pPr>
      <w:r>
        <w:t>£</w:t>
      </w:r>
      <w:r w:rsidR="00D06FD7">
        <w:t>10</w:t>
      </w:r>
      <w:r>
        <w:t xml:space="preserve">,000 at the date of death, a Small Estates Declaration and Indemnity form can be used to </w:t>
      </w:r>
    </w:p>
    <w:p w14:paraId="617C31FB" w14:textId="79335A07" w:rsidR="00EC24FF" w:rsidRDefault="00EC24FF" w:rsidP="00EC24FF">
      <w:pPr>
        <w:spacing w:after="0"/>
      </w:pPr>
      <w:r>
        <w:t xml:space="preserve">register the death. Please contact </w:t>
      </w:r>
      <w:r w:rsidR="00D06FD7">
        <w:t xml:space="preserve">City </w:t>
      </w:r>
      <w:r>
        <w:t>if you would like a Small Estates Declaration and Indemnity form.</w:t>
      </w:r>
    </w:p>
    <w:p w14:paraId="6D5F49FC" w14:textId="77777777" w:rsidR="00D06FD7" w:rsidRDefault="00D06FD7" w:rsidP="00EC24FF">
      <w:pPr>
        <w:spacing w:after="0"/>
      </w:pPr>
    </w:p>
    <w:p w14:paraId="195EF41A" w14:textId="1C74BCEC" w:rsidR="00D06FD7" w:rsidRDefault="00D06FD7" w:rsidP="00D06FD7">
      <w:pPr>
        <w:spacing w:after="0"/>
      </w:pPr>
      <w:r>
        <w:t xml:space="preserve">Please note, if shares are held in more than one company, a Small Estates form will need to </w:t>
      </w:r>
    </w:p>
    <w:p w14:paraId="6AC755B8" w14:textId="77777777" w:rsidR="00D06FD7" w:rsidRDefault="00D06FD7" w:rsidP="00D06FD7">
      <w:pPr>
        <w:spacing w:after="0"/>
      </w:pPr>
      <w:r>
        <w:t>be completed for each company.</w:t>
      </w:r>
    </w:p>
    <w:p w14:paraId="1DC43237" w14:textId="77777777" w:rsidR="00D06FD7" w:rsidRDefault="00D06FD7" w:rsidP="00EC24FF">
      <w:pPr>
        <w:spacing w:after="0"/>
      </w:pPr>
    </w:p>
    <w:p w14:paraId="6DCFC6EB" w14:textId="77777777" w:rsidR="00D06FD7" w:rsidRDefault="00D06FD7" w:rsidP="00D06FD7">
      <w:pPr>
        <w:spacing w:after="0"/>
      </w:pPr>
      <w:r>
        <w:t xml:space="preserve">If the holding is in joint names, City can remove the deceased shareholder from the holding on </w:t>
      </w:r>
    </w:p>
    <w:p w14:paraId="7B2429F1" w14:textId="6E14F5C7" w:rsidR="00D06FD7" w:rsidRDefault="00D06FD7" w:rsidP="00D06FD7">
      <w:pPr>
        <w:spacing w:after="0"/>
      </w:pPr>
      <w:r>
        <w:t xml:space="preserve">sight of the original or official copy of the Death Certificate. Please </w:t>
      </w:r>
      <w:r w:rsidR="00A07199">
        <w:t xml:space="preserve">also enclose the </w:t>
      </w:r>
      <w:r>
        <w:t>share certificate</w:t>
      </w:r>
      <w:r w:rsidR="00A07199">
        <w:t xml:space="preserve">s </w:t>
      </w:r>
      <w:r>
        <w:t>so a new one can be issued.</w:t>
      </w:r>
    </w:p>
    <w:p w14:paraId="3DDF6A7F" w14:textId="77777777" w:rsidR="00EC24FF" w:rsidRDefault="00EC24FF" w:rsidP="00EC24FF">
      <w:pPr>
        <w:spacing w:after="0"/>
      </w:pPr>
    </w:p>
    <w:p w14:paraId="5E9EA96F" w14:textId="6DD7B6DB" w:rsidR="00671A0B" w:rsidRDefault="00671A0B" w:rsidP="00EC24FF">
      <w:pPr>
        <w:spacing w:after="0"/>
        <w:rPr>
          <w:b/>
          <w:bCs/>
        </w:rPr>
      </w:pPr>
      <w:r>
        <w:rPr>
          <w:b/>
          <w:bCs/>
        </w:rPr>
        <w:t xml:space="preserve">How do I access my client’s Income Tax Relief </w:t>
      </w:r>
      <w:r w:rsidR="00203A68">
        <w:rPr>
          <w:b/>
          <w:bCs/>
        </w:rPr>
        <w:t>C</w:t>
      </w:r>
      <w:r>
        <w:rPr>
          <w:b/>
          <w:bCs/>
        </w:rPr>
        <w:t>ertificate from the Hub?</w:t>
      </w:r>
    </w:p>
    <w:p w14:paraId="7D267415" w14:textId="77777777" w:rsidR="00671A0B" w:rsidRDefault="00671A0B" w:rsidP="00EC24FF">
      <w:pPr>
        <w:spacing w:after="0"/>
        <w:rPr>
          <w:b/>
          <w:bCs/>
        </w:rPr>
      </w:pPr>
    </w:p>
    <w:p w14:paraId="503DBDF9" w14:textId="65E3D620" w:rsidR="00671A0B" w:rsidRPr="00CB5DF7" w:rsidRDefault="00671A0B" w:rsidP="00EC24FF">
      <w:pPr>
        <w:spacing w:after="0"/>
      </w:pPr>
      <w:r w:rsidRPr="00CB5DF7">
        <w:t>Once you’ve gained access to the Hub and your client’s shareholding has been linked</w:t>
      </w:r>
      <w:r>
        <w:t>, login to the Hub and follow these steps</w:t>
      </w:r>
      <w:r w:rsidRPr="00CB5DF7">
        <w:t>:</w:t>
      </w:r>
    </w:p>
    <w:p w14:paraId="150B6A15" w14:textId="77777777" w:rsidR="00671A0B" w:rsidRDefault="00671A0B" w:rsidP="00671A0B">
      <w:pPr>
        <w:spacing w:after="0"/>
        <w:rPr>
          <w:b/>
          <w:bCs/>
        </w:rPr>
      </w:pPr>
    </w:p>
    <w:p w14:paraId="3ECDCBCE" w14:textId="77777777" w:rsidR="00671A0B" w:rsidRPr="001A2262" w:rsidRDefault="00671A0B" w:rsidP="00671A0B">
      <w:pPr>
        <w:numPr>
          <w:ilvl w:val="0"/>
          <w:numId w:val="10"/>
        </w:numPr>
        <w:spacing w:after="0"/>
      </w:pPr>
      <w:r w:rsidRPr="001A2262">
        <w:t>Select ‘</w:t>
      </w:r>
      <w:r>
        <w:t>Investors</w:t>
      </w:r>
      <w:r w:rsidRPr="001A2262">
        <w:t xml:space="preserve">’ on the left-hand menu; you should then be able to see your </w:t>
      </w:r>
      <w:r>
        <w:t xml:space="preserve">client’s </w:t>
      </w:r>
      <w:r w:rsidRPr="001A2262">
        <w:t>name - </w:t>
      </w:r>
      <w:r w:rsidRPr="001A2262">
        <w:rPr>
          <w:b/>
          <w:bCs/>
        </w:rPr>
        <w:t xml:space="preserve">Click on </w:t>
      </w:r>
      <w:r>
        <w:rPr>
          <w:b/>
          <w:bCs/>
        </w:rPr>
        <w:t>their</w:t>
      </w:r>
      <w:r w:rsidRPr="001A2262">
        <w:rPr>
          <w:b/>
          <w:bCs/>
        </w:rPr>
        <w:t xml:space="preserve"> name</w:t>
      </w:r>
    </w:p>
    <w:p w14:paraId="78107054" w14:textId="77777777" w:rsidR="00671A0B" w:rsidRPr="001A2262" w:rsidRDefault="00671A0B" w:rsidP="00671A0B">
      <w:pPr>
        <w:numPr>
          <w:ilvl w:val="0"/>
          <w:numId w:val="10"/>
        </w:numPr>
        <w:spacing w:after="0"/>
      </w:pPr>
      <w:r w:rsidRPr="001A2262">
        <w:t>On the next screen, halfway down the page, on the summary tab you will see ‘SECURITY/COMPANY’ - </w:t>
      </w:r>
      <w:r w:rsidRPr="001A2262">
        <w:rPr>
          <w:b/>
          <w:bCs/>
        </w:rPr>
        <w:t>Select the relevant security you wish to view</w:t>
      </w:r>
      <w:r>
        <w:rPr>
          <w:b/>
          <w:bCs/>
        </w:rPr>
        <w:t xml:space="preserve"> </w:t>
      </w:r>
    </w:p>
    <w:p w14:paraId="29B24632" w14:textId="77777777" w:rsidR="00671A0B" w:rsidRDefault="00671A0B" w:rsidP="00671A0B">
      <w:pPr>
        <w:numPr>
          <w:ilvl w:val="0"/>
          <w:numId w:val="10"/>
        </w:numPr>
        <w:spacing w:after="0"/>
      </w:pPr>
      <w:r w:rsidRPr="001A2262">
        <w:t xml:space="preserve">You will now see </w:t>
      </w:r>
      <w:r>
        <w:t>the</w:t>
      </w:r>
      <w:r w:rsidRPr="001A2262">
        <w:t xml:space="preserve"> shareholding details. Further down the page you will see 4 tabs which includes a </w:t>
      </w:r>
      <w:r w:rsidRPr="00294A4C">
        <w:t>‘</w:t>
      </w:r>
      <w:r>
        <w:rPr>
          <w:b/>
          <w:bCs/>
        </w:rPr>
        <w:t>Transaction</w:t>
      </w:r>
      <w:r w:rsidRPr="001A2262">
        <w:rPr>
          <w:b/>
          <w:bCs/>
        </w:rPr>
        <w:t>s</w:t>
      </w:r>
      <w:r w:rsidRPr="001A2262">
        <w:t>’ section. </w:t>
      </w:r>
      <w:r w:rsidRPr="001A2262">
        <w:rPr>
          <w:b/>
          <w:bCs/>
        </w:rPr>
        <w:t>Click on the ‘</w:t>
      </w:r>
      <w:r>
        <w:rPr>
          <w:b/>
          <w:bCs/>
        </w:rPr>
        <w:t>Transaction</w:t>
      </w:r>
      <w:r w:rsidRPr="001A2262">
        <w:rPr>
          <w:b/>
          <w:bCs/>
        </w:rPr>
        <w:t>s’ tab</w:t>
      </w:r>
      <w:r w:rsidRPr="001A2262">
        <w:t xml:space="preserve"> to view all </w:t>
      </w:r>
      <w:r>
        <w:t>the share allotments</w:t>
      </w:r>
    </w:p>
    <w:p w14:paraId="373BB36C" w14:textId="77777777" w:rsidR="00671A0B" w:rsidRPr="001A2262" w:rsidRDefault="00671A0B" w:rsidP="00671A0B">
      <w:pPr>
        <w:numPr>
          <w:ilvl w:val="0"/>
          <w:numId w:val="10"/>
        </w:numPr>
        <w:spacing w:after="0"/>
      </w:pPr>
      <w:r w:rsidRPr="001A2262">
        <w:t xml:space="preserve">To </w:t>
      </w:r>
      <w:r>
        <w:t>download the ITRC</w:t>
      </w:r>
      <w:r w:rsidRPr="001A2262">
        <w:t>, you should click on the </w:t>
      </w:r>
      <w:r w:rsidRPr="001A2262">
        <w:rPr>
          <w:b/>
          <w:bCs/>
        </w:rPr>
        <w:t>highlighted reference</w:t>
      </w:r>
      <w:r>
        <w:rPr>
          <w:b/>
          <w:bCs/>
        </w:rPr>
        <w:t xml:space="preserve"> </w:t>
      </w:r>
      <w:r w:rsidRPr="00294A4C">
        <w:t xml:space="preserve">for the </w:t>
      </w:r>
      <w:r>
        <w:t xml:space="preserve">relevant </w:t>
      </w:r>
      <w:r w:rsidRPr="00294A4C">
        <w:t xml:space="preserve">share </w:t>
      </w:r>
      <w:r>
        <w:t>allotment</w:t>
      </w:r>
      <w:r>
        <w:rPr>
          <w:b/>
          <w:bCs/>
        </w:rPr>
        <w:t xml:space="preserve"> </w:t>
      </w:r>
    </w:p>
    <w:p w14:paraId="085F061D" w14:textId="77777777" w:rsidR="00671A0B" w:rsidRPr="001A2262" w:rsidRDefault="00671A0B" w:rsidP="00671A0B">
      <w:pPr>
        <w:numPr>
          <w:ilvl w:val="0"/>
          <w:numId w:val="10"/>
        </w:numPr>
        <w:spacing w:after="0"/>
      </w:pPr>
      <w:r w:rsidRPr="001A2262">
        <w:t>From the</w:t>
      </w:r>
      <w:r>
        <w:t xml:space="preserve"> next screen, click on the ‘</w:t>
      </w:r>
      <w:r>
        <w:rPr>
          <w:b/>
          <w:bCs/>
        </w:rPr>
        <w:t xml:space="preserve">Income Tax Relief Certificate (ITRC)’ </w:t>
      </w:r>
      <w:r>
        <w:t>box</w:t>
      </w:r>
      <w:r w:rsidRPr="001A2262">
        <w:t xml:space="preserve"> in the top right of the screen</w:t>
      </w:r>
      <w:r>
        <w:t xml:space="preserve"> to download the ITRC</w:t>
      </w:r>
    </w:p>
    <w:p w14:paraId="407A2BC6" w14:textId="77777777" w:rsidR="00671A0B" w:rsidRPr="001A2262" w:rsidRDefault="00671A0B" w:rsidP="00671A0B">
      <w:pPr>
        <w:numPr>
          <w:ilvl w:val="0"/>
          <w:numId w:val="10"/>
        </w:numPr>
        <w:spacing w:after="0"/>
      </w:pPr>
      <w:r w:rsidRPr="001A2262">
        <w:t>Once downloaded, this will be saved to the '</w:t>
      </w:r>
      <w:r w:rsidRPr="004B12FA">
        <w:rPr>
          <w:b/>
          <w:bCs/>
        </w:rPr>
        <w:t>D</w:t>
      </w:r>
      <w:r w:rsidRPr="001A2262">
        <w:rPr>
          <w:b/>
          <w:bCs/>
        </w:rPr>
        <w:t>ocuments</w:t>
      </w:r>
      <w:r w:rsidRPr="001A2262">
        <w:t xml:space="preserve">' section of the </w:t>
      </w:r>
      <w:r>
        <w:t>H</w:t>
      </w:r>
      <w:r w:rsidRPr="001A2262">
        <w:t>ub where you may access this at any point in the future</w:t>
      </w:r>
    </w:p>
    <w:p w14:paraId="6596CC64" w14:textId="77777777" w:rsidR="00671A0B" w:rsidRDefault="00671A0B" w:rsidP="00671A0B">
      <w:pPr>
        <w:spacing w:after="0"/>
        <w:rPr>
          <w:b/>
          <w:bCs/>
        </w:rPr>
      </w:pPr>
    </w:p>
    <w:p w14:paraId="168123C7" w14:textId="0C42BBCB" w:rsidR="00671A0B" w:rsidRDefault="00671A0B" w:rsidP="00671A0B">
      <w:pPr>
        <w:spacing w:after="0"/>
        <w:rPr>
          <w:b/>
          <w:bCs/>
        </w:rPr>
      </w:pPr>
      <w:r>
        <w:rPr>
          <w:b/>
          <w:bCs/>
        </w:rPr>
        <w:t>How do I access my client’s dividend confirmation from the Hub?</w:t>
      </w:r>
    </w:p>
    <w:p w14:paraId="73465651" w14:textId="77777777" w:rsidR="00671A0B" w:rsidRDefault="00671A0B" w:rsidP="00671A0B">
      <w:pPr>
        <w:spacing w:after="0"/>
        <w:rPr>
          <w:b/>
          <w:bCs/>
        </w:rPr>
      </w:pPr>
    </w:p>
    <w:p w14:paraId="6C6A5723" w14:textId="77777777" w:rsidR="00671A0B" w:rsidRPr="0097120F" w:rsidRDefault="00671A0B" w:rsidP="00671A0B">
      <w:pPr>
        <w:spacing w:after="0"/>
      </w:pPr>
      <w:r w:rsidRPr="0097120F">
        <w:t>Once you’ve gained access to the Hub and your client’s shareholding has been linked</w:t>
      </w:r>
      <w:r>
        <w:t>, login to the Hub and follow these steps</w:t>
      </w:r>
      <w:r w:rsidRPr="0097120F">
        <w:t>:</w:t>
      </w:r>
    </w:p>
    <w:p w14:paraId="469DC157" w14:textId="77777777" w:rsidR="00671A0B" w:rsidRDefault="00671A0B" w:rsidP="00671A0B">
      <w:pPr>
        <w:spacing w:after="0"/>
        <w:rPr>
          <w:b/>
          <w:bCs/>
        </w:rPr>
      </w:pPr>
    </w:p>
    <w:p w14:paraId="2D0F088A" w14:textId="77777777" w:rsidR="00671A0B" w:rsidRPr="001A2262" w:rsidRDefault="00671A0B" w:rsidP="00671A0B">
      <w:pPr>
        <w:numPr>
          <w:ilvl w:val="0"/>
          <w:numId w:val="10"/>
        </w:numPr>
        <w:spacing w:after="0"/>
      </w:pPr>
      <w:r w:rsidRPr="001A2262">
        <w:t>Select ‘</w:t>
      </w:r>
      <w:r>
        <w:t>Investors</w:t>
      </w:r>
      <w:r w:rsidRPr="001A2262">
        <w:t xml:space="preserve">’ on the left-hand menu; you should then be able to see your </w:t>
      </w:r>
      <w:r>
        <w:t xml:space="preserve">client’s </w:t>
      </w:r>
      <w:r w:rsidRPr="001A2262">
        <w:t>name - </w:t>
      </w:r>
      <w:r w:rsidRPr="001A2262">
        <w:rPr>
          <w:b/>
          <w:bCs/>
        </w:rPr>
        <w:t xml:space="preserve">Click on </w:t>
      </w:r>
      <w:r>
        <w:rPr>
          <w:b/>
          <w:bCs/>
        </w:rPr>
        <w:t>their</w:t>
      </w:r>
      <w:r w:rsidRPr="001A2262">
        <w:rPr>
          <w:b/>
          <w:bCs/>
        </w:rPr>
        <w:t xml:space="preserve"> name</w:t>
      </w:r>
    </w:p>
    <w:p w14:paraId="34C7591F" w14:textId="77777777" w:rsidR="00671A0B" w:rsidRPr="001A2262" w:rsidRDefault="00671A0B" w:rsidP="00671A0B">
      <w:pPr>
        <w:numPr>
          <w:ilvl w:val="0"/>
          <w:numId w:val="10"/>
        </w:numPr>
        <w:spacing w:after="0"/>
      </w:pPr>
      <w:r w:rsidRPr="001A2262">
        <w:t>On the next screen, halfway down the page, on the summary tab you will see ‘SECURITY/COMPANY’ - </w:t>
      </w:r>
      <w:r w:rsidRPr="001A2262">
        <w:rPr>
          <w:b/>
          <w:bCs/>
        </w:rPr>
        <w:t>Select the relevant security you wish to view</w:t>
      </w:r>
      <w:r>
        <w:rPr>
          <w:b/>
          <w:bCs/>
        </w:rPr>
        <w:t xml:space="preserve"> </w:t>
      </w:r>
    </w:p>
    <w:p w14:paraId="32CA70AD" w14:textId="5915E0CA" w:rsidR="00671A0B" w:rsidRDefault="00671A0B" w:rsidP="00671A0B">
      <w:pPr>
        <w:numPr>
          <w:ilvl w:val="0"/>
          <w:numId w:val="10"/>
        </w:numPr>
        <w:spacing w:after="0"/>
      </w:pPr>
      <w:r w:rsidRPr="001A2262">
        <w:lastRenderedPageBreak/>
        <w:t xml:space="preserve">You will now see </w:t>
      </w:r>
      <w:r>
        <w:t xml:space="preserve">the </w:t>
      </w:r>
      <w:r w:rsidRPr="001A2262">
        <w:t>shareholding details. Further down the page you will see 4 tabs which includes a ‘</w:t>
      </w:r>
      <w:r w:rsidRPr="001A2262">
        <w:rPr>
          <w:b/>
          <w:bCs/>
        </w:rPr>
        <w:t>Payments</w:t>
      </w:r>
      <w:r w:rsidRPr="001A2262">
        <w:t>’ section. </w:t>
      </w:r>
      <w:r w:rsidRPr="001A2262">
        <w:rPr>
          <w:b/>
          <w:bCs/>
        </w:rPr>
        <w:t>Click on the ‘Payments’ tab</w:t>
      </w:r>
      <w:r w:rsidRPr="001A2262">
        <w:t> to view all your dividend payments on the screen</w:t>
      </w:r>
    </w:p>
    <w:p w14:paraId="1B516F7F" w14:textId="2C6672F4" w:rsidR="00671A0B" w:rsidRPr="001A2262" w:rsidRDefault="00671A0B" w:rsidP="00671A0B">
      <w:pPr>
        <w:numPr>
          <w:ilvl w:val="0"/>
          <w:numId w:val="10"/>
        </w:numPr>
        <w:spacing w:after="0"/>
      </w:pPr>
      <w:r w:rsidRPr="001A2262">
        <w:t xml:space="preserve">To view the full details of </w:t>
      </w:r>
      <w:r>
        <w:t>a</w:t>
      </w:r>
      <w:r w:rsidRPr="001A2262">
        <w:t xml:space="preserve"> dividend payment, you should click on the </w:t>
      </w:r>
      <w:r w:rsidRPr="001A2262">
        <w:rPr>
          <w:b/>
          <w:bCs/>
        </w:rPr>
        <w:t>highlighted payment reference</w:t>
      </w:r>
    </w:p>
    <w:p w14:paraId="1E2F1C07" w14:textId="77777777" w:rsidR="00671A0B" w:rsidRPr="001A2262" w:rsidRDefault="00671A0B" w:rsidP="00671A0B">
      <w:pPr>
        <w:numPr>
          <w:ilvl w:val="0"/>
          <w:numId w:val="10"/>
        </w:numPr>
        <w:spacing w:after="0"/>
      </w:pPr>
      <w:r w:rsidRPr="001A2262">
        <w:t>From the same screen you may also download the related tax voucher by clicking on the download </w:t>
      </w:r>
      <w:r w:rsidRPr="001A2262">
        <w:rPr>
          <w:b/>
          <w:bCs/>
        </w:rPr>
        <w:t>‘Tax Voucher’</w:t>
      </w:r>
      <w:r w:rsidRPr="001A2262">
        <w:t> box in the top right of the screen</w:t>
      </w:r>
    </w:p>
    <w:p w14:paraId="1052F790" w14:textId="77777777" w:rsidR="00671A0B" w:rsidRPr="001A2262" w:rsidRDefault="00671A0B" w:rsidP="00671A0B">
      <w:pPr>
        <w:numPr>
          <w:ilvl w:val="0"/>
          <w:numId w:val="10"/>
        </w:numPr>
        <w:spacing w:after="0"/>
      </w:pPr>
      <w:r w:rsidRPr="001A2262">
        <w:t>Once downloaded, this will be saved to the '</w:t>
      </w:r>
      <w:r w:rsidRPr="004B12FA">
        <w:rPr>
          <w:b/>
          <w:bCs/>
        </w:rPr>
        <w:t>D</w:t>
      </w:r>
      <w:r w:rsidRPr="001A2262">
        <w:rPr>
          <w:b/>
          <w:bCs/>
        </w:rPr>
        <w:t>ocuments</w:t>
      </w:r>
      <w:r w:rsidRPr="001A2262">
        <w:t xml:space="preserve">' section of the </w:t>
      </w:r>
      <w:r>
        <w:t>H</w:t>
      </w:r>
      <w:r w:rsidRPr="001A2262">
        <w:t>ub where you may access this at any point in the future</w:t>
      </w:r>
    </w:p>
    <w:p w14:paraId="519E3B7C" w14:textId="77777777" w:rsidR="00671A0B" w:rsidRDefault="00671A0B" w:rsidP="00EC24FF">
      <w:pPr>
        <w:spacing w:after="0"/>
        <w:rPr>
          <w:b/>
          <w:bCs/>
        </w:rPr>
      </w:pPr>
    </w:p>
    <w:p w14:paraId="53C1463C" w14:textId="77756ED5" w:rsidR="00EC24FF" w:rsidRDefault="00EC24FF" w:rsidP="00EC24FF">
      <w:pPr>
        <w:spacing w:after="0"/>
        <w:rPr>
          <w:b/>
          <w:bCs/>
        </w:rPr>
      </w:pPr>
      <w:r w:rsidRPr="00EC24FF">
        <w:rPr>
          <w:b/>
          <w:bCs/>
        </w:rPr>
        <w:t xml:space="preserve">My client has lost their share certificate; how do they obtain a duplicate? </w:t>
      </w:r>
    </w:p>
    <w:p w14:paraId="4AEAD5BC" w14:textId="77777777" w:rsidR="00EC24FF" w:rsidRPr="00EC24FF" w:rsidRDefault="00EC24FF" w:rsidP="00EC24FF">
      <w:pPr>
        <w:spacing w:after="0"/>
        <w:rPr>
          <w:b/>
          <w:bCs/>
        </w:rPr>
      </w:pPr>
    </w:p>
    <w:p w14:paraId="5C163F46" w14:textId="6D8562AB" w:rsidR="00EC24FF" w:rsidRDefault="00EC24FF" w:rsidP="00EC24FF">
      <w:pPr>
        <w:spacing w:after="0"/>
      </w:pPr>
      <w:r>
        <w:t xml:space="preserve">If your client is not in possession of their share certificate, </w:t>
      </w:r>
      <w:r w:rsidR="00D06FD7">
        <w:t xml:space="preserve">City </w:t>
      </w:r>
      <w:r>
        <w:t>will require them to complete a</w:t>
      </w:r>
      <w:r w:rsidR="00212563">
        <w:t xml:space="preserve"> form known as a </w:t>
      </w:r>
      <w:r>
        <w:t>letter of indemnity to obtain a new one.</w:t>
      </w:r>
    </w:p>
    <w:p w14:paraId="2F2B9C9C" w14:textId="77777777" w:rsidR="00EC24FF" w:rsidRDefault="00EC24FF" w:rsidP="00EC24FF">
      <w:pPr>
        <w:spacing w:after="0"/>
      </w:pPr>
    </w:p>
    <w:p w14:paraId="0D5DA0DD" w14:textId="0BDDBD78" w:rsidR="00EC24FF" w:rsidRDefault="00EC24FF" w:rsidP="00EC24FF">
      <w:pPr>
        <w:spacing w:after="0"/>
      </w:pPr>
      <w:r>
        <w:t>Please ask your client to send</w:t>
      </w:r>
      <w:r w:rsidR="00D06FD7">
        <w:t xml:space="preserve"> City </w:t>
      </w:r>
      <w:r>
        <w:t>a</w:t>
      </w:r>
      <w:r w:rsidR="00D06FD7">
        <w:t xml:space="preserve"> signed</w:t>
      </w:r>
      <w:r>
        <w:t xml:space="preserve"> letter confirming that the</w:t>
      </w:r>
      <w:r w:rsidR="00D06FD7">
        <w:t>ir certificate is missing (the letter may be sent via post or via email).</w:t>
      </w:r>
      <w:r>
        <w:t xml:space="preserve"> </w:t>
      </w:r>
      <w:r w:rsidR="00D06FD7">
        <w:t>Upon receipt</w:t>
      </w:r>
      <w:r>
        <w:t xml:space="preserve"> </w:t>
      </w:r>
      <w:r w:rsidR="00D06FD7">
        <w:t xml:space="preserve">City </w:t>
      </w:r>
      <w:r>
        <w:t xml:space="preserve">shall send </w:t>
      </w:r>
      <w:r w:rsidR="00D06FD7">
        <w:t xml:space="preserve">a letter of indemnity </w:t>
      </w:r>
      <w:r>
        <w:t xml:space="preserve">for completion. </w:t>
      </w:r>
      <w:r w:rsidR="00D06FD7">
        <w:t>Please note t</w:t>
      </w:r>
      <w:r>
        <w:t>here may be an administration fee for issuing a new certificate.</w:t>
      </w:r>
    </w:p>
    <w:p w14:paraId="1E4AB8FF" w14:textId="61A4BD45" w:rsidR="00D06FD7" w:rsidRDefault="00D06FD7" w:rsidP="00EC24FF">
      <w:pPr>
        <w:spacing w:after="0"/>
      </w:pPr>
    </w:p>
    <w:p w14:paraId="587E81AF" w14:textId="358F36F6" w:rsidR="00D06FD7" w:rsidRDefault="00D06FD7" w:rsidP="00EC24FF">
      <w:pPr>
        <w:spacing w:after="0"/>
      </w:pPr>
      <w:r>
        <w:t xml:space="preserve">If your client’s holding is represented by more than one share certificate, please ask them to state the certificates in their possession </w:t>
      </w:r>
      <w:r w:rsidR="00212563">
        <w:t xml:space="preserve">so that the </w:t>
      </w:r>
      <w:r>
        <w:t xml:space="preserve">indemnity </w:t>
      </w:r>
      <w:r w:rsidR="00212563">
        <w:t xml:space="preserve">is only issued </w:t>
      </w:r>
      <w:r>
        <w:t>for the missing certificate(s).</w:t>
      </w:r>
    </w:p>
    <w:p w14:paraId="47B35837" w14:textId="77777777" w:rsidR="00EC24FF" w:rsidRDefault="00EC24FF" w:rsidP="00EC24FF">
      <w:pPr>
        <w:spacing w:after="0"/>
      </w:pPr>
    </w:p>
    <w:p w14:paraId="6F2445FE" w14:textId="77777777" w:rsidR="00EC24FF" w:rsidRDefault="00EC24FF" w:rsidP="00EC24FF">
      <w:pPr>
        <w:spacing w:after="0"/>
        <w:rPr>
          <w:b/>
          <w:bCs/>
        </w:rPr>
      </w:pPr>
      <w:r w:rsidRPr="00EC24FF">
        <w:rPr>
          <w:b/>
          <w:bCs/>
        </w:rPr>
        <w:t xml:space="preserve">How does my client transfer their shares? </w:t>
      </w:r>
    </w:p>
    <w:p w14:paraId="03B8DA2C" w14:textId="77777777" w:rsidR="00EC24FF" w:rsidRPr="00EC24FF" w:rsidRDefault="00EC24FF" w:rsidP="00EC24FF">
      <w:pPr>
        <w:spacing w:after="0"/>
        <w:rPr>
          <w:b/>
          <w:bCs/>
        </w:rPr>
      </w:pPr>
    </w:p>
    <w:p w14:paraId="5D9E10B1" w14:textId="77777777" w:rsidR="00EC24FF" w:rsidRDefault="00EC24FF" w:rsidP="00EC24FF">
      <w:pPr>
        <w:spacing w:after="0"/>
      </w:pPr>
      <w:r>
        <w:t xml:space="preserve">If your client wants to transfer their shares, they will need to complete a Stock Transfer Form </w:t>
      </w:r>
    </w:p>
    <w:p w14:paraId="13F3340A" w14:textId="370DC526" w:rsidR="00EC24FF" w:rsidRDefault="00EC24FF" w:rsidP="00EC24FF">
      <w:pPr>
        <w:spacing w:after="0"/>
      </w:pPr>
      <w:r>
        <w:t xml:space="preserve">and send it to </w:t>
      </w:r>
      <w:r w:rsidR="00D06FD7">
        <w:t xml:space="preserve">City </w:t>
      </w:r>
      <w:r>
        <w:t>together with the valid share certificate.</w:t>
      </w:r>
    </w:p>
    <w:p w14:paraId="5888F2D9" w14:textId="77777777" w:rsidR="00EC24FF" w:rsidRDefault="00EC24FF" w:rsidP="00EC24FF">
      <w:pPr>
        <w:spacing w:after="0"/>
      </w:pPr>
    </w:p>
    <w:p w14:paraId="74202006" w14:textId="77777777" w:rsidR="00EC24FF" w:rsidRDefault="00EC24FF" w:rsidP="00EC24FF">
      <w:pPr>
        <w:spacing w:after="0"/>
      </w:pPr>
      <w:r>
        <w:t xml:space="preserve">If the transfer is exempt from Stamp Duty or no chargeable consideration is given for the </w:t>
      </w:r>
    </w:p>
    <w:p w14:paraId="0F796F75" w14:textId="77777777" w:rsidR="00EC24FF" w:rsidRDefault="00EC24FF" w:rsidP="00EC24FF">
      <w:pPr>
        <w:spacing w:after="0"/>
      </w:pPr>
      <w:r>
        <w:t>transfer, they need to complete the reverse of the transfer form.</w:t>
      </w:r>
    </w:p>
    <w:p w14:paraId="66ED504E" w14:textId="77777777" w:rsidR="00EC24FF" w:rsidRDefault="00EC24FF" w:rsidP="00EC24FF">
      <w:pPr>
        <w:spacing w:after="0"/>
      </w:pPr>
    </w:p>
    <w:p w14:paraId="40B596EC" w14:textId="77777777" w:rsidR="00EC24FF" w:rsidRDefault="00EC24FF" w:rsidP="00EC24FF">
      <w:pPr>
        <w:spacing w:after="0"/>
      </w:pPr>
      <w:r>
        <w:t xml:space="preserve">Further information is set out in the Stamp Duty section of the HMRC website HMRC website </w:t>
      </w:r>
    </w:p>
    <w:p w14:paraId="116BB726" w14:textId="77777777" w:rsidR="00EC24FF" w:rsidRDefault="00EC24FF" w:rsidP="00EC24FF">
      <w:pPr>
        <w:spacing w:after="0"/>
      </w:pPr>
      <w:r>
        <w:t>which includes a stamp duty calculator.</w:t>
      </w:r>
    </w:p>
    <w:p w14:paraId="4D41F1FC" w14:textId="77777777" w:rsidR="00EC24FF" w:rsidRDefault="00EC24FF" w:rsidP="00EC24FF">
      <w:pPr>
        <w:spacing w:after="0"/>
      </w:pPr>
    </w:p>
    <w:p w14:paraId="6C5DF75B" w14:textId="77777777" w:rsidR="00EC24FF" w:rsidRDefault="00EC24FF" w:rsidP="00EC24FF">
      <w:pPr>
        <w:spacing w:after="0"/>
      </w:pPr>
      <w:r>
        <w:t>If stamp duty is applicable, please ask your client to contact the Stamp Office.</w:t>
      </w:r>
    </w:p>
    <w:p w14:paraId="24973FA0" w14:textId="77777777" w:rsidR="00EC24FF" w:rsidRDefault="00EC24FF" w:rsidP="00EC24FF">
      <w:pPr>
        <w:spacing w:after="0"/>
      </w:pPr>
    </w:p>
    <w:p w14:paraId="6BE753FE" w14:textId="77777777" w:rsidR="00EC24FF" w:rsidRDefault="00EC24FF" w:rsidP="00EC24FF">
      <w:pPr>
        <w:spacing w:after="0"/>
      </w:pPr>
      <w:r>
        <w:t>Birmingham Stamp Office</w:t>
      </w:r>
    </w:p>
    <w:p w14:paraId="248E33E2" w14:textId="77777777" w:rsidR="00EC24FF" w:rsidRDefault="00EC24FF" w:rsidP="00EC24FF">
      <w:pPr>
        <w:spacing w:after="0"/>
      </w:pPr>
      <w:r>
        <w:t>9th Floor</w:t>
      </w:r>
    </w:p>
    <w:p w14:paraId="7E691B45" w14:textId="77777777" w:rsidR="00EC24FF" w:rsidRDefault="00EC24FF" w:rsidP="00EC24FF">
      <w:pPr>
        <w:spacing w:after="0"/>
      </w:pPr>
      <w:r>
        <w:t>City Centre House</w:t>
      </w:r>
    </w:p>
    <w:p w14:paraId="214832C9" w14:textId="77777777" w:rsidR="00EC24FF" w:rsidRDefault="00EC24FF" w:rsidP="00EC24FF">
      <w:pPr>
        <w:spacing w:after="0"/>
      </w:pPr>
      <w:r>
        <w:t>30 Union Street</w:t>
      </w:r>
    </w:p>
    <w:p w14:paraId="69D1014A" w14:textId="77777777" w:rsidR="00EC24FF" w:rsidRDefault="00EC24FF" w:rsidP="00EC24FF">
      <w:pPr>
        <w:spacing w:after="0"/>
      </w:pPr>
      <w:r>
        <w:t>Birmingham</w:t>
      </w:r>
    </w:p>
    <w:p w14:paraId="122B5D89" w14:textId="77777777" w:rsidR="00EC24FF" w:rsidRDefault="00EC24FF" w:rsidP="00EC24FF">
      <w:pPr>
        <w:spacing w:after="0"/>
      </w:pPr>
      <w:r>
        <w:t>B2 4AR</w:t>
      </w:r>
    </w:p>
    <w:p w14:paraId="4FD82510" w14:textId="77777777" w:rsidR="00EC24FF" w:rsidRDefault="00EC24FF" w:rsidP="00EC24FF">
      <w:pPr>
        <w:spacing w:after="0"/>
      </w:pPr>
    </w:p>
    <w:p w14:paraId="24B00898" w14:textId="26511E12" w:rsidR="00EC24FF" w:rsidRDefault="00EC24FF" w:rsidP="00EC24FF">
      <w:pPr>
        <w:spacing w:after="0"/>
      </w:pPr>
      <w:r>
        <w:t xml:space="preserve">The transfer form should be sent to the stamp office before sending it to </w:t>
      </w:r>
      <w:r w:rsidR="00BA539E">
        <w:t xml:space="preserve">City </w:t>
      </w:r>
      <w:r>
        <w:t xml:space="preserve">with the </w:t>
      </w:r>
    </w:p>
    <w:p w14:paraId="10466F10" w14:textId="77777777" w:rsidR="00EC24FF" w:rsidRDefault="00EC24FF" w:rsidP="00EC24FF">
      <w:pPr>
        <w:spacing w:after="0"/>
      </w:pPr>
      <w:r>
        <w:t xml:space="preserve">certificate. Once your client receives the stamped transfer form back, please ask them to </w:t>
      </w:r>
    </w:p>
    <w:p w14:paraId="136E7891" w14:textId="7A4BB8AC" w:rsidR="00EC24FF" w:rsidRDefault="00EC24FF" w:rsidP="00BA539E">
      <w:pPr>
        <w:spacing w:after="0"/>
      </w:pPr>
      <w:r>
        <w:t xml:space="preserve">send it to </w:t>
      </w:r>
      <w:r w:rsidR="00BA539E">
        <w:t xml:space="preserve">City with the share certificates via the post. </w:t>
      </w:r>
    </w:p>
    <w:p w14:paraId="1BE2DDEF" w14:textId="77777777" w:rsidR="00BA539E" w:rsidRDefault="00BA539E" w:rsidP="00BA539E">
      <w:pPr>
        <w:spacing w:after="0"/>
      </w:pPr>
    </w:p>
    <w:p w14:paraId="767B7F6F" w14:textId="77777777" w:rsidR="00171607" w:rsidRDefault="00171607" w:rsidP="00BA539E">
      <w:pPr>
        <w:spacing w:after="0"/>
      </w:pPr>
    </w:p>
    <w:p w14:paraId="5DFDAD1B" w14:textId="21F7B048" w:rsidR="00171607" w:rsidRDefault="00171607" w:rsidP="00BA539E">
      <w:pPr>
        <w:spacing w:after="0"/>
      </w:pPr>
      <w:r>
        <w:object w:dxaOrig="1541" w:dyaOrig="998" w14:anchorId="0D6D7D2C">
          <v:shape id="_x0000_i1030" type="#_x0000_t75" style="width:77.25pt;height:50.25pt" o:ole="">
            <v:imagedata r:id="rId18" o:title=""/>
          </v:shape>
          <o:OLEObject Type="Embed" ProgID="AcroExch.Document.DC" ShapeID="_x0000_i1030" DrawAspect="Icon" ObjectID="_1800272677" r:id="rId19"/>
        </w:object>
      </w:r>
    </w:p>
    <w:p w14:paraId="2C777826" w14:textId="77777777" w:rsidR="00171607" w:rsidRDefault="00171607" w:rsidP="00BA539E">
      <w:pPr>
        <w:spacing w:after="0"/>
      </w:pPr>
    </w:p>
    <w:p w14:paraId="5A072DF9" w14:textId="77777777" w:rsidR="00171607" w:rsidRDefault="00171607" w:rsidP="00BA539E">
      <w:pPr>
        <w:spacing w:after="0"/>
      </w:pPr>
    </w:p>
    <w:p w14:paraId="60710FA4" w14:textId="77777777" w:rsidR="00EC24FF" w:rsidRDefault="00EC24FF" w:rsidP="00EC24FF">
      <w:pPr>
        <w:spacing w:after="0"/>
        <w:rPr>
          <w:b/>
          <w:bCs/>
        </w:rPr>
      </w:pPr>
      <w:r w:rsidRPr="00EC24FF">
        <w:rPr>
          <w:b/>
          <w:bCs/>
        </w:rPr>
        <w:t xml:space="preserve">How does my client donate their shares to charity? </w:t>
      </w:r>
    </w:p>
    <w:p w14:paraId="6A905F99" w14:textId="77777777" w:rsidR="00EC24FF" w:rsidRPr="00EC24FF" w:rsidRDefault="00EC24FF" w:rsidP="00EC24FF">
      <w:pPr>
        <w:spacing w:after="0"/>
        <w:rPr>
          <w:b/>
          <w:bCs/>
        </w:rPr>
      </w:pPr>
    </w:p>
    <w:p w14:paraId="6C71FF49" w14:textId="77777777" w:rsidR="00EC24FF" w:rsidRDefault="00EC24FF" w:rsidP="00EC24FF">
      <w:pPr>
        <w:spacing w:after="0"/>
      </w:pPr>
      <w:r>
        <w:t xml:space="preserve">If your client wishes to transfer their shares to charity, please ask them to contact </w:t>
      </w:r>
      <w:proofErr w:type="spellStart"/>
      <w:r>
        <w:t>Sharegift</w:t>
      </w:r>
      <w:proofErr w:type="spellEnd"/>
      <w:r>
        <w:t xml:space="preserve"> </w:t>
      </w:r>
    </w:p>
    <w:p w14:paraId="6469276E" w14:textId="6C5B8542" w:rsidR="00372DE3" w:rsidRDefault="00EC24FF" w:rsidP="00EC24FF">
      <w:pPr>
        <w:spacing w:after="0"/>
      </w:pPr>
      <w:r>
        <w:t>on 020 7930 3737 or go to their website for further information.</w:t>
      </w:r>
    </w:p>
    <w:sectPr w:rsidR="00372D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1095B"/>
    <w:multiLevelType w:val="hybridMultilevel"/>
    <w:tmpl w:val="37B2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B4EC3"/>
    <w:multiLevelType w:val="multilevel"/>
    <w:tmpl w:val="83B2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171D4"/>
    <w:multiLevelType w:val="hybridMultilevel"/>
    <w:tmpl w:val="48D8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93D69"/>
    <w:multiLevelType w:val="multilevel"/>
    <w:tmpl w:val="5CD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A3CB9"/>
    <w:multiLevelType w:val="hybridMultilevel"/>
    <w:tmpl w:val="A1E4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34171"/>
    <w:multiLevelType w:val="hybridMultilevel"/>
    <w:tmpl w:val="7DB4F42E"/>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3A53333F"/>
    <w:multiLevelType w:val="hybridMultilevel"/>
    <w:tmpl w:val="F3C8BF94"/>
    <w:lvl w:ilvl="0" w:tplc="F3886BF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FD064B"/>
    <w:multiLevelType w:val="multilevel"/>
    <w:tmpl w:val="4FC2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2F2F05"/>
    <w:multiLevelType w:val="hybridMultilevel"/>
    <w:tmpl w:val="2C3C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E7394"/>
    <w:multiLevelType w:val="hybridMultilevel"/>
    <w:tmpl w:val="A33CA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03493">
    <w:abstractNumId w:val="1"/>
  </w:num>
  <w:num w:numId="2" w16cid:durableId="826357075">
    <w:abstractNumId w:val="3"/>
  </w:num>
  <w:num w:numId="3" w16cid:durableId="1198811393">
    <w:abstractNumId w:val="4"/>
  </w:num>
  <w:num w:numId="4" w16cid:durableId="1612396580">
    <w:abstractNumId w:val="0"/>
  </w:num>
  <w:num w:numId="5" w16cid:durableId="1055392051">
    <w:abstractNumId w:val="5"/>
  </w:num>
  <w:num w:numId="6" w16cid:durableId="1127891725">
    <w:abstractNumId w:val="2"/>
  </w:num>
  <w:num w:numId="7" w16cid:durableId="1473794810">
    <w:abstractNumId w:val="9"/>
  </w:num>
  <w:num w:numId="8" w16cid:durableId="2098401920">
    <w:abstractNumId w:val="8"/>
  </w:num>
  <w:num w:numId="9" w16cid:durableId="32511487">
    <w:abstractNumId w:val="6"/>
  </w:num>
  <w:num w:numId="10" w16cid:durableId="4507113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4FF"/>
    <w:rsid w:val="00126C62"/>
    <w:rsid w:val="001539F8"/>
    <w:rsid w:val="00171607"/>
    <w:rsid w:val="001B6657"/>
    <w:rsid w:val="00203A68"/>
    <w:rsid w:val="00212563"/>
    <w:rsid w:val="00231D1A"/>
    <w:rsid w:val="00235730"/>
    <w:rsid w:val="0025679E"/>
    <w:rsid w:val="00372DE3"/>
    <w:rsid w:val="003F292E"/>
    <w:rsid w:val="005F09A3"/>
    <w:rsid w:val="006153A0"/>
    <w:rsid w:val="00652156"/>
    <w:rsid w:val="00671A0B"/>
    <w:rsid w:val="00795A88"/>
    <w:rsid w:val="007C1D75"/>
    <w:rsid w:val="008105DE"/>
    <w:rsid w:val="0098788A"/>
    <w:rsid w:val="009A2F30"/>
    <w:rsid w:val="009A6156"/>
    <w:rsid w:val="00A07199"/>
    <w:rsid w:val="00A15AF1"/>
    <w:rsid w:val="00A351DC"/>
    <w:rsid w:val="00AB5163"/>
    <w:rsid w:val="00B93394"/>
    <w:rsid w:val="00BA539E"/>
    <w:rsid w:val="00C437B8"/>
    <w:rsid w:val="00C800B4"/>
    <w:rsid w:val="00CB5DF7"/>
    <w:rsid w:val="00D06FD7"/>
    <w:rsid w:val="00DD6DCE"/>
    <w:rsid w:val="00EC24FF"/>
    <w:rsid w:val="00F10ADC"/>
    <w:rsid w:val="00F47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106C7"/>
  <w15:chartTrackingRefBased/>
  <w15:docId w15:val="{B2ED7EF8-4A86-4667-8ED2-8BD1CF18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4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24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24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24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24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24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4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4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4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4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24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24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24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24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24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4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4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4FF"/>
    <w:rPr>
      <w:rFonts w:eastAsiaTheme="majorEastAsia" w:cstheme="majorBidi"/>
      <w:color w:val="272727" w:themeColor="text1" w:themeTint="D8"/>
    </w:rPr>
  </w:style>
  <w:style w:type="paragraph" w:styleId="Title">
    <w:name w:val="Title"/>
    <w:basedOn w:val="Normal"/>
    <w:next w:val="Normal"/>
    <w:link w:val="TitleChar"/>
    <w:uiPriority w:val="10"/>
    <w:qFormat/>
    <w:rsid w:val="00EC24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4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4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4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4FF"/>
    <w:pPr>
      <w:spacing w:before="160"/>
      <w:jc w:val="center"/>
    </w:pPr>
    <w:rPr>
      <w:i/>
      <w:iCs/>
      <w:color w:val="404040" w:themeColor="text1" w:themeTint="BF"/>
    </w:rPr>
  </w:style>
  <w:style w:type="character" w:customStyle="1" w:styleId="QuoteChar">
    <w:name w:val="Quote Char"/>
    <w:basedOn w:val="DefaultParagraphFont"/>
    <w:link w:val="Quote"/>
    <w:uiPriority w:val="29"/>
    <w:rsid w:val="00EC24FF"/>
    <w:rPr>
      <w:i/>
      <w:iCs/>
      <w:color w:val="404040" w:themeColor="text1" w:themeTint="BF"/>
    </w:rPr>
  </w:style>
  <w:style w:type="paragraph" w:styleId="ListParagraph">
    <w:name w:val="List Paragraph"/>
    <w:basedOn w:val="Normal"/>
    <w:uiPriority w:val="34"/>
    <w:qFormat/>
    <w:rsid w:val="00EC24FF"/>
    <w:pPr>
      <w:ind w:left="720"/>
      <w:contextualSpacing/>
    </w:pPr>
  </w:style>
  <w:style w:type="character" w:styleId="IntenseEmphasis">
    <w:name w:val="Intense Emphasis"/>
    <w:basedOn w:val="DefaultParagraphFont"/>
    <w:uiPriority w:val="21"/>
    <w:qFormat/>
    <w:rsid w:val="00EC24FF"/>
    <w:rPr>
      <w:i/>
      <w:iCs/>
      <w:color w:val="0F4761" w:themeColor="accent1" w:themeShade="BF"/>
    </w:rPr>
  </w:style>
  <w:style w:type="paragraph" w:styleId="IntenseQuote">
    <w:name w:val="Intense Quote"/>
    <w:basedOn w:val="Normal"/>
    <w:next w:val="Normal"/>
    <w:link w:val="IntenseQuoteChar"/>
    <w:uiPriority w:val="30"/>
    <w:qFormat/>
    <w:rsid w:val="00EC24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24FF"/>
    <w:rPr>
      <w:i/>
      <w:iCs/>
      <w:color w:val="0F4761" w:themeColor="accent1" w:themeShade="BF"/>
    </w:rPr>
  </w:style>
  <w:style w:type="character" w:styleId="IntenseReference">
    <w:name w:val="Intense Reference"/>
    <w:basedOn w:val="DefaultParagraphFont"/>
    <w:uiPriority w:val="32"/>
    <w:qFormat/>
    <w:rsid w:val="00EC24FF"/>
    <w:rPr>
      <w:b/>
      <w:bCs/>
      <w:smallCaps/>
      <w:color w:val="0F4761" w:themeColor="accent1" w:themeShade="BF"/>
      <w:spacing w:val="5"/>
    </w:rPr>
  </w:style>
  <w:style w:type="character" w:styleId="Hyperlink">
    <w:name w:val="Hyperlink"/>
    <w:basedOn w:val="DefaultParagraphFont"/>
    <w:uiPriority w:val="99"/>
    <w:unhideWhenUsed/>
    <w:rsid w:val="00EC24FF"/>
    <w:rPr>
      <w:color w:val="467886" w:themeColor="hyperlink"/>
      <w:u w:val="single"/>
    </w:rPr>
  </w:style>
  <w:style w:type="character" w:styleId="UnresolvedMention">
    <w:name w:val="Unresolved Mention"/>
    <w:basedOn w:val="DefaultParagraphFont"/>
    <w:uiPriority w:val="99"/>
    <w:semiHidden/>
    <w:unhideWhenUsed/>
    <w:rsid w:val="00EC24FF"/>
    <w:rPr>
      <w:color w:val="605E5C"/>
      <w:shd w:val="clear" w:color="auto" w:fill="E1DFDD"/>
    </w:rPr>
  </w:style>
  <w:style w:type="paragraph" w:styleId="Revision">
    <w:name w:val="Revision"/>
    <w:hidden/>
    <w:uiPriority w:val="99"/>
    <w:semiHidden/>
    <w:rsid w:val="007C1D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oltenventuresvct@city.uk.com" TargetMode="Externa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oltenventuresvct@city.uk.com" TargetMode="External"/><Relationship Id="rId11" Type="http://schemas.openxmlformats.org/officeDocument/2006/relationships/oleObject" Target="embeddings/oleObject2.bin"/><Relationship Id="rId5" Type="http://schemas.openxmlformats.org/officeDocument/2006/relationships/hyperlink" Target="https://molten-ventures-vct.cityhub.uk.com/" TargetMode="Externa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1675</Words>
  <Characters>9550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Myring</dc:creator>
  <cp:keywords/>
  <dc:description/>
  <cp:lastModifiedBy>Hannah Thorp</cp:lastModifiedBy>
  <cp:revision>5</cp:revision>
  <cp:lastPrinted>2025-02-05T13:07:00Z</cp:lastPrinted>
  <dcterms:created xsi:type="dcterms:W3CDTF">2025-02-05T14:19:00Z</dcterms:created>
  <dcterms:modified xsi:type="dcterms:W3CDTF">2025-02-05T14:58:00Z</dcterms:modified>
</cp:coreProperties>
</file>